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1C" w:rsidRDefault="000A0E0E">
      <w:pPr>
        <w:spacing w:line="200" w:lineRule="exact"/>
        <w:rPr>
          <w:sz w:val="24"/>
          <w:szCs w:val="24"/>
        </w:rPr>
      </w:pPr>
      <w:bookmarkStart w:id="0" w:name="page1"/>
      <w:bookmarkEnd w:id="0"/>
      <w:r>
        <w:rPr>
          <w:noProof/>
          <w:sz w:val="24"/>
          <w:szCs w:val="24"/>
        </w:rPr>
        <w:drawing>
          <wp:anchor distT="0" distB="0" distL="114300" distR="114300" simplePos="0" relativeHeight="251642880" behindDoc="1" locked="0" layoutInCell="0" allowOverlap="1">
            <wp:simplePos x="0" y="0"/>
            <wp:positionH relativeFrom="page">
              <wp:posOffset>604815</wp:posOffset>
            </wp:positionH>
            <wp:positionV relativeFrom="page">
              <wp:posOffset>438150</wp:posOffset>
            </wp:positionV>
            <wp:extent cx="2753405" cy="6762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F0141C" w:rsidRDefault="00F0141C">
      <w:pPr>
        <w:spacing w:line="200" w:lineRule="exact"/>
        <w:rPr>
          <w:sz w:val="24"/>
          <w:szCs w:val="24"/>
        </w:rPr>
      </w:pPr>
    </w:p>
    <w:p w:rsidR="00F0141C" w:rsidRDefault="00F0141C">
      <w:pPr>
        <w:spacing w:line="273" w:lineRule="exact"/>
        <w:rPr>
          <w:sz w:val="24"/>
          <w:szCs w:val="24"/>
        </w:rPr>
      </w:pPr>
    </w:p>
    <w:p w:rsidR="00F0141C" w:rsidRPr="00B4265C" w:rsidRDefault="000A0E0E">
      <w:pPr>
        <w:jc w:val="center"/>
        <w:rPr>
          <w:sz w:val="20"/>
          <w:szCs w:val="20"/>
        </w:rPr>
      </w:pPr>
      <w:r w:rsidRPr="00B4265C">
        <w:rPr>
          <w:rFonts w:ascii="Tahoma" w:eastAsia="Tahoma" w:hAnsi="Tahoma" w:cs="Tahoma"/>
          <w:b/>
          <w:bCs/>
          <w:sz w:val="20"/>
          <w:szCs w:val="20"/>
        </w:rPr>
        <w:t>ИНФОРМАЦИЯ О СТРАНЕ - ТУРЦИЯ</w:t>
      </w:r>
    </w:p>
    <w:p w:rsidR="00F0141C" w:rsidRPr="00B4265C" w:rsidRDefault="00F0141C">
      <w:pPr>
        <w:spacing w:line="373" w:lineRule="exact"/>
        <w:rPr>
          <w:sz w:val="24"/>
          <w:szCs w:val="24"/>
        </w:rPr>
      </w:pPr>
    </w:p>
    <w:p w:rsidR="00F0141C" w:rsidRPr="00B4265C" w:rsidRDefault="000A0E0E">
      <w:pPr>
        <w:rPr>
          <w:sz w:val="20"/>
          <w:szCs w:val="20"/>
        </w:rPr>
      </w:pPr>
      <w:r w:rsidRPr="00B4265C">
        <w:rPr>
          <w:rFonts w:ascii="Tahoma" w:eastAsia="Tahoma" w:hAnsi="Tahoma" w:cs="Tahoma"/>
          <w:b/>
          <w:bCs/>
          <w:sz w:val="16"/>
          <w:szCs w:val="16"/>
        </w:rPr>
        <w:t>ОФИЦИАЛЬНОЕ НАЗВАНИЕ СТРАНЫ:</w:t>
      </w:r>
      <w:r w:rsidRPr="00B4265C">
        <w:rPr>
          <w:rFonts w:ascii="Tahoma" w:eastAsia="Tahoma" w:hAnsi="Tahoma" w:cs="Tahoma"/>
          <w:sz w:val="16"/>
          <w:szCs w:val="16"/>
        </w:rPr>
        <w:t xml:space="preserve"> Турецкая Республика</w:t>
      </w:r>
    </w:p>
    <w:p w:rsidR="00F0141C" w:rsidRPr="00B4265C" w:rsidRDefault="00F0141C">
      <w:pPr>
        <w:spacing w:line="180" w:lineRule="exact"/>
        <w:rPr>
          <w:sz w:val="24"/>
          <w:szCs w:val="24"/>
        </w:rPr>
      </w:pPr>
    </w:p>
    <w:p w:rsidR="00F0141C" w:rsidRPr="00B4265C" w:rsidRDefault="000A0E0E">
      <w:pPr>
        <w:rPr>
          <w:sz w:val="20"/>
          <w:szCs w:val="20"/>
        </w:rPr>
      </w:pPr>
      <w:r w:rsidRPr="00B4265C">
        <w:rPr>
          <w:rFonts w:ascii="Tahoma" w:eastAsia="Tahoma" w:hAnsi="Tahoma" w:cs="Tahoma"/>
          <w:b/>
          <w:bCs/>
          <w:sz w:val="16"/>
          <w:szCs w:val="16"/>
        </w:rPr>
        <w:t>ГЕОГРАФИЧЕСКОЕ ПОЛОЖЕНИЕ.</w:t>
      </w:r>
      <w:r w:rsidRPr="00B4265C">
        <w:rPr>
          <w:rFonts w:ascii="Tahoma" w:eastAsia="Tahoma" w:hAnsi="Tahoma" w:cs="Tahoma"/>
          <w:sz w:val="16"/>
          <w:szCs w:val="16"/>
        </w:rPr>
        <w:t xml:space="preserve"> На северо-западе Турция граничит с Болгарией, на северо-востоке — с Арменией и Грузией, на востоке</w:t>
      </w:r>
    </w:p>
    <w:p w:rsidR="00F0141C" w:rsidRPr="00B4265C" w:rsidRDefault="00F0141C">
      <w:pPr>
        <w:spacing w:line="3" w:lineRule="exact"/>
        <w:rPr>
          <w:sz w:val="24"/>
          <w:szCs w:val="24"/>
        </w:rPr>
      </w:pPr>
    </w:p>
    <w:p w:rsidR="00F0141C" w:rsidRPr="00B4265C" w:rsidRDefault="000A0E0E">
      <w:pPr>
        <w:numPr>
          <w:ilvl w:val="0"/>
          <w:numId w:val="1"/>
        </w:numPr>
        <w:tabs>
          <w:tab w:val="left" w:pos="162"/>
        </w:tabs>
        <w:spacing w:line="231" w:lineRule="auto"/>
        <w:ind w:right="20" w:firstLine="7"/>
        <w:rPr>
          <w:rFonts w:ascii="Tahoma" w:eastAsia="Tahoma" w:hAnsi="Tahoma" w:cs="Tahoma"/>
          <w:sz w:val="16"/>
          <w:szCs w:val="16"/>
        </w:rPr>
      </w:pPr>
      <w:r w:rsidRPr="00B4265C">
        <w:rPr>
          <w:rFonts w:ascii="Tahoma" w:eastAsia="Tahoma" w:hAnsi="Tahoma" w:cs="Tahoma"/>
          <w:sz w:val="16"/>
          <w:szCs w:val="16"/>
        </w:rPr>
        <w:t>юго-востоке с Ираном и Ираком. Южным соседом Турции является Сирия, с юго-запада Турция граничит с Грецией. Турция омывается тремя морями: Чёрным, Средиземным, Эгейским. Ещё одно море Турции — Мраморное принято считать внутренним.</w:t>
      </w:r>
    </w:p>
    <w:p w:rsidR="00F0141C" w:rsidRPr="00B4265C" w:rsidRDefault="00F0141C">
      <w:pPr>
        <w:spacing w:line="1" w:lineRule="exact"/>
        <w:rPr>
          <w:rFonts w:ascii="Tahoma" w:eastAsia="Tahoma" w:hAnsi="Tahoma" w:cs="Tahoma"/>
          <w:sz w:val="16"/>
          <w:szCs w:val="16"/>
        </w:rPr>
      </w:pPr>
    </w:p>
    <w:p w:rsidR="00F0141C" w:rsidRPr="00B4265C" w:rsidRDefault="000A0E0E">
      <w:pPr>
        <w:spacing w:line="236" w:lineRule="auto"/>
        <w:ind w:right="20"/>
        <w:rPr>
          <w:rFonts w:ascii="Tahoma" w:eastAsia="Tahoma" w:hAnsi="Tahoma" w:cs="Tahoma"/>
          <w:sz w:val="16"/>
          <w:szCs w:val="16"/>
        </w:rPr>
      </w:pPr>
      <w:r w:rsidRPr="00B4265C">
        <w:rPr>
          <w:rFonts w:ascii="Tahoma" w:eastAsia="Tahoma" w:hAnsi="Tahoma" w:cs="Tahoma"/>
          <w:sz w:val="16"/>
          <w:szCs w:val="16"/>
        </w:rPr>
        <w:t>Территория Турции составляет — 814 578 тыс. кв. км. Население Турции — около 68 млн. человек. Самая высокая точка Турции — Большой Арарат.</w:t>
      </w:r>
    </w:p>
    <w:p w:rsidR="00F0141C" w:rsidRPr="00B4265C" w:rsidRDefault="00F0141C">
      <w:pPr>
        <w:spacing w:line="169" w:lineRule="exact"/>
        <w:rPr>
          <w:sz w:val="24"/>
          <w:szCs w:val="24"/>
        </w:rPr>
      </w:pPr>
    </w:p>
    <w:p w:rsidR="00F0141C" w:rsidRPr="00B4265C" w:rsidRDefault="000A0E0E">
      <w:pPr>
        <w:rPr>
          <w:sz w:val="20"/>
          <w:szCs w:val="20"/>
        </w:rPr>
      </w:pPr>
      <w:r w:rsidRPr="00B4265C">
        <w:rPr>
          <w:rFonts w:ascii="Tahoma" w:eastAsia="Tahoma" w:hAnsi="Tahoma" w:cs="Tahoma"/>
          <w:b/>
          <w:bCs/>
          <w:sz w:val="16"/>
          <w:szCs w:val="16"/>
        </w:rPr>
        <w:t>СТОЛИЦА:</w:t>
      </w:r>
      <w:r w:rsidRPr="00B4265C">
        <w:rPr>
          <w:rFonts w:ascii="Tahoma" w:eastAsia="Tahoma" w:hAnsi="Tahoma" w:cs="Tahoma"/>
          <w:sz w:val="16"/>
          <w:szCs w:val="16"/>
        </w:rPr>
        <w:t xml:space="preserve"> г. Анкара</w:t>
      </w:r>
    </w:p>
    <w:p w:rsidR="00F0141C" w:rsidRPr="00B4265C" w:rsidRDefault="00F0141C">
      <w:pPr>
        <w:spacing w:line="180" w:lineRule="exact"/>
        <w:rPr>
          <w:sz w:val="24"/>
          <w:szCs w:val="24"/>
        </w:rPr>
      </w:pPr>
    </w:p>
    <w:p w:rsidR="00F0141C" w:rsidRPr="00B4265C" w:rsidRDefault="000A0E0E">
      <w:pPr>
        <w:spacing w:line="238" w:lineRule="auto"/>
        <w:jc w:val="both"/>
        <w:rPr>
          <w:sz w:val="20"/>
          <w:szCs w:val="20"/>
        </w:rPr>
      </w:pPr>
      <w:r w:rsidRPr="00B4265C">
        <w:rPr>
          <w:rFonts w:ascii="Tahoma" w:eastAsia="Tahoma" w:hAnsi="Tahoma" w:cs="Tahoma"/>
          <w:b/>
          <w:bCs/>
          <w:sz w:val="16"/>
          <w:szCs w:val="16"/>
        </w:rPr>
        <w:t>НАСЕЛЕНИЕ.</w:t>
      </w:r>
      <w:r w:rsidRPr="00B4265C">
        <w:rPr>
          <w:rFonts w:ascii="Tahoma" w:eastAsia="Tahoma" w:hAnsi="Tahoma" w:cs="Tahoma"/>
          <w:sz w:val="16"/>
          <w:szCs w:val="16"/>
        </w:rPr>
        <w:t xml:space="preserve"> Около 66 млн. человек. Преимущественно турки (80%), около 17% курдов, до 1 млн. арабов, несколько десятков тысяч греков, армян, грузин-лазов и евреев. Курды достаточно компактно проживают на юго-востоке страны. Курдскими городами можно назвать Батман, Сирт, Битлис, Хаккари. Кроме того, курды проживают вокруг озера Ван.</w:t>
      </w:r>
    </w:p>
    <w:p w:rsidR="00F0141C" w:rsidRPr="00B4265C" w:rsidRDefault="00F0141C">
      <w:pPr>
        <w:spacing w:line="171" w:lineRule="exact"/>
        <w:rPr>
          <w:sz w:val="24"/>
          <w:szCs w:val="24"/>
        </w:rPr>
      </w:pPr>
    </w:p>
    <w:p w:rsidR="00F0141C" w:rsidRPr="001022BB" w:rsidRDefault="000A0E0E">
      <w:pPr>
        <w:rPr>
          <w:sz w:val="20"/>
          <w:szCs w:val="20"/>
        </w:rPr>
      </w:pPr>
      <w:r w:rsidRPr="00B4265C">
        <w:rPr>
          <w:rFonts w:ascii="Tahoma" w:eastAsia="Tahoma" w:hAnsi="Tahoma" w:cs="Tahoma"/>
          <w:b/>
          <w:bCs/>
          <w:sz w:val="16"/>
          <w:szCs w:val="16"/>
        </w:rPr>
        <w:t>ВРЕМЯ.</w:t>
      </w:r>
      <w:r w:rsidRPr="00B4265C">
        <w:rPr>
          <w:rFonts w:ascii="Tahoma" w:eastAsia="Tahoma" w:hAnsi="Tahoma" w:cs="Tahoma"/>
          <w:sz w:val="16"/>
          <w:szCs w:val="16"/>
        </w:rPr>
        <w:t xml:space="preserve"> </w:t>
      </w:r>
      <w:r w:rsidR="001022BB">
        <w:rPr>
          <w:rFonts w:ascii="Tahoma" w:eastAsia="Tahoma" w:hAnsi="Tahoma" w:cs="Tahoma"/>
          <w:sz w:val="16"/>
          <w:szCs w:val="16"/>
        </w:rPr>
        <w:t>Разница во времени между Молдовой и Турцией +1 час</w:t>
      </w:r>
      <w:r w:rsidR="0090154D">
        <w:rPr>
          <w:rFonts w:ascii="Tahoma" w:eastAsia="Tahoma" w:hAnsi="Tahoma" w:cs="Tahoma"/>
          <w:sz w:val="16"/>
          <w:szCs w:val="16"/>
        </w:rPr>
        <w:t xml:space="preserve"> </w:t>
      </w:r>
      <w:r w:rsidR="0090154D" w:rsidRPr="0090154D">
        <w:rPr>
          <w:rFonts w:ascii="Tahoma" w:eastAsia="Tahoma" w:hAnsi="Tahoma" w:cs="Tahoma"/>
          <w:sz w:val="16"/>
          <w:szCs w:val="16"/>
        </w:rPr>
        <w:t>UTC+3</w:t>
      </w:r>
      <w:r w:rsidR="0090154D">
        <w:rPr>
          <w:rFonts w:ascii="Tahoma" w:eastAsia="Tahoma" w:hAnsi="Tahoma" w:cs="Tahoma"/>
          <w:sz w:val="16"/>
          <w:szCs w:val="16"/>
        </w:rPr>
        <w:t xml:space="preserve"> </w:t>
      </w:r>
      <w:r w:rsidR="001022BB">
        <w:rPr>
          <w:rFonts w:ascii="Tahoma" w:eastAsia="Tahoma" w:hAnsi="Tahoma" w:cs="Tahoma"/>
          <w:sz w:val="16"/>
          <w:szCs w:val="16"/>
        </w:rPr>
        <w:t>. В Кишиневе 13:00, в Анкаре 14:00.</w:t>
      </w:r>
    </w:p>
    <w:p w:rsidR="00F0141C" w:rsidRPr="00B4265C" w:rsidRDefault="00F0141C">
      <w:pPr>
        <w:spacing w:line="180" w:lineRule="exact"/>
        <w:rPr>
          <w:sz w:val="24"/>
          <w:szCs w:val="24"/>
        </w:rPr>
      </w:pPr>
    </w:p>
    <w:p w:rsidR="00F0141C" w:rsidRPr="00B4265C" w:rsidRDefault="000A0E0E">
      <w:pPr>
        <w:spacing w:line="236" w:lineRule="auto"/>
        <w:jc w:val="both"/>
        <w:rPr>
          <w:sz w:val="20"/>
          <w:szCs w:val="20"/>
        </w:rPr>
      </w:pPr>
      <w:r w:rsidRPr="00B4265C">
        <w:rPr>
          <w:rFonts w:ascii="Tahoma" w:eastAsia="Tahoma" w:hAnsi="Tahoma" w:cs="Tahoma"/>
          <w:b/>
          <w:bCs/>
          <w:sz w:val="16"/>
          <w:szCs w:val="16"/>
        </w:rPr>
        <w:t>ЯЗЫК</w:t>
      </w:r>
      <w:r w:rsidRPr="00B4265C">
        <w:rPr>
          <w:rFonts w:ascii="Tahoma" w:eastAsia="Tahoma" w:hAnsi="Tahoma" w:cs="Tahoma"/>
          <w:sz w:val="16"/>
          <w:szCs w:val="16"/>
        </w:rPr>
        <w:t xml:space="preserve"> - турецкий, в общении с иностранцем распространены английский, немецкий и русский. Арабский алфавит ныне заменен латинским, он используется только для арабского языка в мечетях, школах по изучению Корана, на предметах культа и сувенирах. Писать по-турецки арабскими буквами запрещено законом. В различных регионах также в ходу курдский и арабский языки. В туристических центрах употребляются английский, немецкий, русский, французский языки. Во многих отелях работает русскоговорящий персонал. Население Турции около 70 млн. человек. Это страна с молодым населением, более 25 % составляют люди моложе 20 лет.</w:t>
      </w:r>
    </w:p>
    <w:p w:rsidR="00F0141C" w:rsidRPr="00B4265C" w:rsidRDefault="00F0141C">
      <w:pPr>
        <w:spacing w:line="169" w:lineRule="exact"/>
        <w:rPr>
          <w:sz w:val="24"/>
          <w:szCs w:val="24"/>
        </w:rPr>
      </w:pPr>
    </w:p>
    <w:p w:rsidR="00F0141C" w:rsidRPr="00B4265C" w:rsidRDefault="000A0E0E">
      <w:pPr>
        <w:spacing w:line="237" w:lineRule="auto"/>
        <w:jc w:val="both"/>
        <w:rPr>
          <w:sz w:val="20"/>
          <w:szCs w:val="20"/>
        </w:rPr>
      </w:pPr>
      <w:r w:rsidRPr="00B4265C">
        <w:rPr>
          <w:rFonts w:ascii="Tahoma" w:eastAsia="Tahoma" w:hAnsi="Tahoma" w:cs="Tahoma"/>
          <w:b/>
          <w:bCs/>
          <w:sz w:val="16"/>
          <w:szCs w:val="16"/>
        </w:rPr>
        <w:t>ДЕНЕЖНАЯ ЕДИНИЦА.</w:t>
      </w:r>
      <w:r w:rsidRPr="00B4265C">
        <w:rPr>
          <w:rFonts w:ascii="Tahoma" w:eastAsia="Tahoma" w:hAnsi="Tahoma" w:cs="Tahoma"/>
          <w:sz w:val="16"/>
          <w:szCs w:val="16"/>
        </w:rPr>
        <w:t xml:space="preserve"> Турецкая лира (1 лира = 100 курушей), обменный курс нестабилен. Сейчас в обращении находятся как старые банкноты (TL) достоинством 250.000, 500.000, 1.000.000, 5.000.000, 10.000.000, так и новые банкноты (YTL) достоинством 1, 5, 10, 20, 50,</w:t>
      </w:r>
    </w:p>
    <w:p w:rsidR="00F0141C" w:rsidRPr="00B4265C" w:rsidRDefault="000A0E0E">
      <w:pPr>
        <w:numPr>
          <w:ilvl w:val="0"/>
          <w:numId w:val="2"/>
        </w:numPr>
        <w:tabs>
          <w:tab w:val="left" w:pos="360"/>
        </w:tabs>
        <w:spacing w:line="233" w:lineRule="auto"/>
        <w:ind w:left="360" w:hanging="353"/>
        <w:rPr>
          <w:rFonts w:ascii="Tahoma" w:eastAsia="Tahoma" w:hAnsi="Tahoma" w:cs="Tahoma"/>
          <w:sz w:val="16"/>
          <w:szCs w:val="16"/>
        </w:rPr>
      </w:pPr>
      <w:r w:rsidRPr="00B4265C">
        <w:rPr>
          <w:rFonts w:ascii="Tahoma" w:eastAsia="Tahoma" w:hAnsi="Tahoma" w:cs="Tahoma"/>
          <w:sz w:val="16"/>
          <w:szCs w:val="16"/>
        </w:rPr>
        <w:t>Обменный курс подвержен значительным колебаниям, и поэтому, мы рекомендуем не обменивать все деньги сразу.</w:t>
      </w:r>
    </w:p>
    <w:p w:rsidR="00F0141C" w:rsidRPr="00B4265C" w:rsidRDefault="000A0E0E">
      <w:pPr>
        <w:spacing w:line="231" w:lineRule="auto"/>
        <w:ind w:right="20"/>
        <w:jc w:val="both"/>
        <w:rPr>
          <w:sz w:val="20"/>
          <w:szCs w:val="20"/>
        </w:rPr>
      </w:pPr>
      <w:r w:rsidRPr="00B4265C">
        <w:rPr>
          <w:rFonts w:ascii="Tahoma" w:eastAsia="Tahoma" w:hAnsi="Tahoma" w:cs="Tahoma"/>
          <w:sz w:val="16"/>
          <w:szCs w:val="16"/>
        </w:rPr>
        <w:t>Валюту можно поменять в пунктах по обмену валюты, банках, на почте и в отелях. Имейте в виду, что почти везде принимают к оплате доллары и евро. Менять на «черном рынке» довольно рискованно, тем более, что курс практически не отличается.</w:t>
      </w:r>
    </w:p>
    <w:p w:rsidR="00F0141C" w:rsidRPr="00B4265C" w:rsidRDefault="00F0141C">
      <w:pPr>
        <w:spacing w:line="1" w:lineRule="exact"/>
        <w:rPr>
          <w:sz w:val="24"/>
          <w:szCs w:val="24"/>
        </w:rPr>
      </w:pPr>
    </w:p>
    <w:p w:rsidR="00F0141C" w:rsidRPr="00B4265C" w:rsidRDefault="000A0E0E">
      <w:pPr>
        <w:spacing w:line="234" w:lineRule="auto"/>
        <w:ind w:right="20"/>
        <w:jc w:val="both"/>
        <w:rPr>
          <w:sz w:val="20"/>
          <w:szCs w:val="20"/>
        </w:rPr>
      </w:pPr>
      <w:r w:rsidRPr="00B4265C">
        <w:rPr>
          <w:rFonts w:ascii="Tahoma" w:eastAsia="Tahoma" w:hAnsi="Tahoma" w:cs="Tahoma"/>
          <w:sz w:val="16"/>
          <w:szCs w:val="16"/>
        </w:rPr>
        <w:t>При обмене обратите внимание на то, что пункты обмена могут брать комиссию за каждую операцию. Об этом должно быть соответствующее объявление. Банки работают с 8.30 до 17.00 (перерыв с 12.00 до 13.30), кроме субботы и воскресенья. На курортах банки работают ежедневно.</w:t>
      </w:r>
    </w:p>
    <w:p w:rsidR="00F0141C" w:rsidRPr="00B4265C" w:rsidRDefault="00F0141C">
      <w:pPr>
        <w:spacing w:line="171" w:lineRule="exact"/>
        <w:rPr>
          <w:sz w:val="24"/>
          <w:szCs w:val="24"/>
        </w:rPr>
      </w:pPr>
    </w:p>
    <w:p w:rsidR="00F0141C" w:rsidRPr="00B4265C" w:rsidRDefault="000A0E0E">
      <w:pPr>
        <w:spacing w:line="244" w:lineRule="auto"/>
        <w:jc w:val="both"/>
        <w:rPr>
          <w:sz w:val="20"/>
          <w:szCs w:val="20"/>
        </w:rPr>
      </w:pPr>
      <w:r w:rsidRPr="00B4265C">
        <w:rPr>
          <w:rFonts w:ascii="Tahoma" w:eastAsia="Tahoma" w:hAnsi="Tahoma" w:cs="Tahoma"/>
          <w:b/>
          <w:bCs/>
          <w:sz w:val="16"/>
          <w:szCs w:val="16"/>
        </w:rPr>
        <w:t>ОКРУЖАЮЩАЯ СРЕДА И САНИТАРНО-ЭПИДЕМИОЛОГИЧЕСКОЕ СОСТОЯНИЕ:</w:t>
      </w:r>
      <w:r w:rsidRPr="00B4265C">
        <w:rPr>
          <w:rFonts w:ascii="Tahoma" w:eastAsia="Tahoma" w:hAnsi="Tahoma" w:cs="Tahoma"/>
          <w:sz w:val="16"/>
          <w:szCs w:val="16"/>
        </w:rPr>
        <w:t xml:space="preserve"> Окружающая природная среда на курортах Турции благоприятна для жизнедеятельности и отдыха людей. Санитарно-эпидемиологическая обстановка удовлетворительная.</w:t>
      </w:r>
    </w:p>
    <w:p w:rsidR="00F0141C" w:rsidRPr="00B4265C" w:rsidRDefault="00F0141C">
      <w:pPr>
        <w:spacing w:line="167" w:lineRule="exact"/>
        <w:rPr>
          <w:sz w:val="24"/>
          <w:szCs w:val="24"/>
        </w:rPr>
      </w:pPr>
    </w:p>
    <w:p w:rsidR="00F0141C" w:rsidRPr="00B4265C" w:rsidRDefault="000A0E0E">
      <w:pPr>
        <w:spacing w:line="234" w:lineRule="auto"/>
        <w:jc w:val="both"/>
        <w:rPr>
          <w:sz w:val="20"/>
          <w:szCs w:val="20"/>
        </w:rPr>
      </w:pPr>
      <w:r w:rsidRPr="00B4265C">
        <w:rPr>
          <w:rFonts w:ascii="Tahoma" w:eastAsia="Tahoma" w:hAnsi="Tahoma" w:cs="Tahoma"/>
          <w:b/>
          <w:bCs/>
          <w:sz w:val="16"/>
          <w:szCs w:val="16"/>
        </w:rPr>
        <w:t>КЛИМАТ.</w:t>
      </w:r>
      <w:r w:rsidRPr="00B4265C">
        <w:rPr>
          <w:rFonts w:ascii="Tahoma" w:eastAsia="Tahoma" w:hAnsi="Tahoma" w:cs="Tahoma"/>
          <w:sz w:val="16"/>
          <w:szCs w:val="16"/>
        </w:rPr>
        <w:t xml:space="preserve"> Благодаря большой по площади протяженности, климат Турции чрезвычайно разнообразен. Центральная Турция - область континентального климата с довольно прохладной снежной зимой и жарким летом. Климат в районе Стамбула более мягкий и влажный. Солнечно и тепло с ранней весны до поздней осени на Эгейском и, в особенности, на южном побережье Средиземного моря. Здесь самый длинный купальный сезон в Европе. Зима относительно мягкая (+15 - +16 градусов С), лето влажное и жаркое (+32 градуса С). В Анкаре климат резко континентальный, в Стамбуле - средиземноморский (от +5 градусов в январе до +25 градусов в июле).</w:t>
      </w:r>
    </w:p>
    <w:p w:rsidR="00F0141C" w:rsidRPr="00B4265C" w:rsidRDefault="00F0141C">
      <w:pPr>
        <w:spacing w:line="1" w:lineRule="exact"/>
        <w:rPr>
          <w:sz w:val="24"/>
          <w:szCs w:val="24"/>
        </w:rPr>
      </w:pPr>
    </w:p>
    <w:p w:rsidR="00F0141C" w:rsidRPr="00B4265C" w:rsidRDefault="000A0E0E">
      <w:pPr>
        <w:spacing w:line="234" w:lineRule="auto"/>
        <w:ind w:right="20"/>
        <w:jc w:val="both"/>
        <w:rPr>
          <w:sz w:val="20"/>
          <w:szCs w:val="20"/>
        </w:rPr>
      </w:pPr>
      <w:r w:rsidRPr="00B4265C">
        <w:rPr>
          <w:rFonts w:ascii="Tahoma" w:eastAsia="Tahoma" w:hAnsi="Tahoma" w:cs="Tahoma"/>
          <w:sz w:val="16"/>
          <w:szCs w:val="16"/>
        </w:rPr>
        <w:t>Природные условия Турции необычайно разнообразны: от ледников и заснеженных вершин до засушливых степей. Весной, на границе зимнего и летнего сезонов, можно, вдоволь накатавшись на горных лыжах, вечер того же дня провести на берегу уже довольно теплого и ласкового моря.</w:t>
      </w:r>
    </w:p>
    <w:p w:rsidR="00F0141C" w:rsidRPr="00B4265C" w:rsidRDefault="00F0141C">
      <w:pPr>
        <w:spacing w:line="171" w:lineRule="exact"/>
        <w:rPr>
          <w:sz w:val="24"/>
          <w:szCs w:val="24"/>
        </w:rPr>
      </w:pPr>
    </w:p>
    <w:p w:rsidR="00F0141C" w:rsidRPr="00B4265C" w:rsidRDefault="000A0E0E">
      <w:pPr>
        <w:spacing w:line="236" w:lineRule="auto"/>
        <w:jc w:val="both"/>
        <w:rPr>
          <w:sz w:val="20"/>
          <w:szCs w:val="20"/>
        </w:rPr>
      </w:pPr>
      <w:r w:rsidRPr="00B4265C">
        <w:rPr>
          <w:rFonts w:ascii="Tahoma" w:eastAsia="Tahoma" w:hAnsi="Tahoma" w:cs="Tahoma"/>
          <w:b/>
          <w:bCs/>
          <w:sz w:val="16"/>
          <w:szCs w:val="16"/>
        </w:rPr>
        <w:t>РЕЛИГИЯ.</w:t>
      </w:r>
      <w:r w:rsidRPr="00B4265C">
        <w:rPr>
          <w:rFonts w:ascii="Tahoma" w:eastAsia="Tahoma" w:hAnsi="Tahoma" w:cs="Tahoma"/>
          <w:sz w:val="16"/>
          <w:szCs w:val="16"/>
        </w:rPr>
        <w:t xml:space="preserve"> Подавляющее большинство населения проповедует ислам. Тем не менее, в Турции свобода вероисповедания, гарантированная государством. Мусульмане должны совершать молитву 5 раз в день, соблюдать пост во время священного праздника Рамазан. Важнейшие религиозные праздники - Рамазан и Курбан Байрам. Турция - светское государство, т.е. религия отделена от государства, но, несмотря на это, многие сферы жизни проникнуты исламом. Помимо мусульман в Турции проживают греческие, армянские и сирийско-православные христиане, иудеи. Религиозная нетерпимость не характерна.</w:t>
      </w:r>
    </w:p>
    <w:p w:rsidR="00F0141C" w:rsidRPr="00B4265C" w:rsidRDefault="00F0141C">
      <w:pPr>
        <w:spacing w:line="169" w:lineRule="exact"/>
        <w:rPr>
          <w:sz w:val="24"/>
          <w:szCs w:val="24"/>
        </w:rPr>
      </w:pPr>
    </w:p>
    <w:p w:rsidR="00F0141C" w:rsidRPr="00B4265C" w:rsidRDefault="000A0E0E">
      <w:pPr>
        <w:spacing w:line="233" w:lineRule="auto"/>
        <w:jc w:val="both"/>
        <w:rPr>
          <w:sz w:val="20"/>
          <w:szCs w:val="20"/>
        </w:rPr>
      </w:pPr>
      <w:r w:rsidRPr="00B4265C">
        <w:rPr>
          <w:rFonts w:ascii="Tahoma" w:eastAsia="Tahoma" w:hAnsi="Tahoma" w:cs="Tahoma"/>
          <w:b/>
          <w:bCs/>
          <w:sz w:val="16"/>
          <w:szCs w:val="16"/>
        </w:rPr>
        <w:t>ПРАЗДНИКИ И НЕРАБОЧИЕ ДНИ.</w:t>
      </w:r>
      <w:r w:rsidRPr="00B4265C">
        <w:rPr>
          <w:rFonts w:ascii="Tahoma" w:eastAsia="Tahoma" w:hAnsi="Tahoma" w:cs="Tahoma"/>
          <w:sz w:val="16"/>
          <w:szCs w:val="16"/>
        </w:rPr>
        <w:t xml:space="preserve"> 1 января — Новый год, 23 апреля — День национального суверенитета и Праздник детей, 19 мая — День памяти М.К.Ататюрка и Праздник молодежи и спорта, 30 августа — День победы, 29 октября — День Республики. Исламские религиозные праздники отмечаются по лунному календарю и не имеют фиксированной даты. Во время Рамазана мусульмане должны с рассвета до вечерней молитвы воздерживаться от еды, питья, вдыхания благовоний и вообще всего, что может доставить удовольствие. Рамазан завершается праздником Шекер-Байрам (от «шекер» — «сладкий») — трехдневным торжеством в кругу семьи. Главный религиозный праздник — Курбан-Байрам (праздник жертвоприношения), приходящийся на 40-й день после окончания Рамазана. Курбан-Байрам обозначает завершение сезона паломничества в Мекку, длится 4 дня. Тем мусульманам, которые могут себе это позволить, полагается забить барашка или быка, две трети туши отдаются неимущим. В эти дни могут быть закрыты многие государственные и частные организации, в том числе банки.</w:t>
      </w:r>
    </w:p>
    <w:p w:rsidR="00F0141C" w:rsidRPr="00B4265C" w:rsidRDefault="000A0E0E">
      <w:pPr>
        <w:spacing w:line="233" w:lineRule="auto"/>
        <w:jc w:val="both"/>
        <w:rPr>
          <w:sz w:val="20"/>
          <w:szCs w:val="20"/>
        </w:rPr>
      </w:pPr>
      <w:r w:rsidRPr="00B4265C">
        <w:rPr>
          <w:rFonts w:ascii="Tahoma" w:eastAsia="Tahoma" w:hAnsi="Tahoma" w:cs="Tahoma"/>
          <w:sz w:val="16"/>
          <w:szCs w:val="16"/>
        </w:rPr>
        <w:t>Помимо этих общегосударственных праздников в Турции проводятся многие традиционные мероприятия, часто привлекающие туристов. Среди важнейших из них стоит выделить верблюжьи бои в Сельчуке (15-16 января), состязания борцов в Эдирне (29 мая — 6 июня), торжества в честь Хаджи Бекташа Вели в Хаджи-Бекташе (16-18 августа), праздник св. Николая Мирликийского в Демре, недалеко от Каша (6-8 декабря), танцы дервишей в Конье (10-12 декабря).</w:t>
      </w:r>
    </w:p>
    <w:p w:rsidR="00F0141C" w:rsidRPr="00B4265C" w:rsidRDefault="00F0141C">
      <w:pPr>
        <w:spacing w:line="172" w:lineRule="exact"/>
        <w:rPr>
          <w:sz w:val="24"/>
          <w:szCs w:val="24"/>
        </w:rPr>
      </w:pPr>
    </w:p>
    <w:p w:rsidR="00F0141C" w:rsidRPr="00B4265C" w:rsidRDefault="000A0E0E">
      <w:pPr>
        <w:spacing w:line="233" w:lineRule="auto"/>
        <w:jc w:val="both"/>
        <w:rPr>
          <w:sz w:val="20"/>
          <w:szCs w:val="20"/>
        </w:rPr>
      </w:pPr>
      <w:r w:rsidRPr="00B4265C">
        <w:rPr>
          <w:rFonts w:ascii="Tahoma" w:eastAsia="Tahoma" w:hAnsi="Tahoma" w:cs="Tahoma"/>
          <w:b/>
          <w:bCs/>
          <w:sz w:val="16"/>
          <w:szCs w:val="16"/>
        </w:rPr>
        <w:t>ОБЫЧАИ.</w:t>
      </w:r>
      <w:r w:rsidRPr="00B4265C">
        <w:rPr>
          <w:rFonts w:ascii="Tahoma" w:eastAsia="Tahoma" w:hAnsi="Tahoma" w:cs="Tahoma"/>
          <w:sz w:val="16"/>
          <w:szCs w:val="16"/>
        </w:rPr>
        <w:t xml:space="preserve"> Турция - страна с богатой культурой, на которую наложили отпечаток, с одной стороны, ислам, с другой, - древние традиции кочевников. Коран налагает на правоверных ряд строгих запретов, которые должны неукоснительно соблюдаться. В священный месяц Рамазан запрещается еда от восхода до заката солнца. Туристам, посещающим страну в это время, не рекомендуется употреблять в публичных местах какую-либо пищу или напитки, курить и жевать жевательную резинку. Пренебрежение этим правилом может повлечь задержание полицией за неуважение законов и традиций. Как известно, правоверным мусульманам запрещено употреблять алкоголь, поэтому алкогольные напитки Вы можете найти главным образом в барах отелей.</w:t>
      </w:r>
    </w:p>
    <w:p w:rsidR="00F0141C" w:rsidRPr="00B4265C" w:rsidRDefault="00F0141C">
      <w:pPr>
        <w:spacing w:line="4" w:lineRule="exact"/>
        <w:rPr>
          <w:sz w:val="24"/>
          <w:szCs w:val="24"/>
        </w:rPr>
      </w:pPr>
    </w:p>
    <w:p w:rsidR="00F0141C" w:rsidRPr="00B4265C" w:rsidRDefault="000A0E0E">
      <w:pPr>
        <w:spacing w:line="234" w:lineRule="auto"/>
        <w:jc w:val="both"/>
        <w:rPr>
          <w:sz w:val="20"/>
          <w:szCs w:val="20"/>
        </w:rPr>
      </w:pPr>
      <w:r w:rsidRPr="00B4265C">
        <w:rPr>
          <w:rFonts w:ascii="Tahoma" w:eastAsia="Tahoma" w:hAnsi="Tahoma" w:cs="Tahoma"/>
          <w:sz w:val="16"/>
          <w:szCs w:val="16"/>
        </w:rPr>
        <w:t>Сдержанность и уважение обязательны при посещении мечети, лучше всего осматривать ее, когда там нет богослужения. У входа в мечеть, в дом или квартиру турка полагается снимать обувь. В многолюдных мечетях, особенно посещаемых туристами, обувь можно класть в полиэтиленовые пакеты и брать с собой внутрь.</w:t>
      </w:r>
    </w:p>
    <w:p w:rsidR="00F0141C" w:rsidRPr="00B4265C" w:rsidRDefault="00F0141C">
      <w:pPr>
        <w:sectPr w:rsidR="00F0141C" w:rsidRPr="00B4265C">
          <w:pgSz w:w="11900" w:h="16838"/>
          <w:pgMar w:top="1440" w:right="559" w:bottom="108" w:left="680" w:header="0" w:footer="0" w:gutter="0"/>
          <w:cols w:space="720" w:equalWidth="0">
            <w:col w:w="10660"/>
          </w:cols>
        </w:sectPr>
      </w:pPr>
    </w:p>
    <w:p w:rsidR="00F0141C" w:rsidRPr="00B4265C" w:rsidRDefault="000A0E0E">
      <w:pPr>
        <w:rPr>
          <w:sz w:val="20"/>
          <w:szCs w:val="20"/>
        </w:rPr>
      </w:pPr>
      <w:bookmarkStart w:id="1" w:name="page3"/>
      <w:bookmarkEnd w:id="1"/>
      <w:r w:rsidRPr="00B4265C">
        <w:rPr>
          <w:rFonts w:ascii="Tahoma" w:eastAsia="Tahoma" w:hAnsi="Tahoma" w:cs="Tahoma"/>
          <w:sz w:val="16"/>
          <w:szCs w:val="16"/>
        </w:rPr>
        <w:lastRenderedPageBreak/>
        <w:t>Летом рекомендуется носить просторную одежду из хлопчатобумажной ткани. Шорты и майки вне туристических зон Турции нежелательны.</w:t>
      </w:r>
    </w:p>
    <w:p w:rsidR="00F0141C" w:rsidRPr="00B4265C" w:rsidRDefault="000A0E0E">
      <w:pPr>
        <w:numPr>
          <w:ilvl w:val="0"/>
          <w:numId w:val="3"/>
        </w:numPr>
        <w:tabs>
          <w:tab w:val="left" w:pos="165"/>
        </w:tabs>
        <w:spacing w:line="231" w:lineRule="auto"/>
        <w:ind w:firstLine="7"/>
        <w:rPr>
          <w:rFonts w:ascii="Tahoma" w:eastAsia="Tahoma" w:hAnsi="Tahoma" w:cs="Tahoma"/>
          <w:sz w:val="16"/>
          <w:szCs w:val="16"/>
        </w:rPr>
      </w:pPr>
      <w:r w:rsidRPr="00B4265C">
        <w:rPr>
          <w:rFonts w:ascii="Tahoma" w:eastAsia="Tahoma" w:hAnsi="Tahoma" w:cs="Tahoma"/>
          <w:sz w:val="16"/>
          <w:szCs w:val="16"/>
        </w:rPr>
        <w:t>частную жизнь иностранцев турки практически не вмешиваются, поскольку считают, что у всех свои законы. Большие города в Турции относительно безопасны по сравнению с другими странами.</w:t>
      </w:r>
    </w:p>
    <w:p w:rsidR="00F0141C" w:rsidRPr="00B4265C" w:rsidRDefault="00F0141C">
      <w:pPr>
        <w:spacing w:line="1" w:lineRule="exact"/>
        <w:rPr>
          <w:rFonts w:ascii="Tahoma" w:eastAsia="Tahoma" w:hAnsi="Tahoma" w:cs="Tahoma"/>
          <w:sz w:val="16"/>
          <w:szCs w:val="16"/>
        </w:rPr>
      </w:pPr>
    </w:p>
    <w:p w:rsidR="00F0141C" w:rsidRPr="00B4265C" w:rsidRDefault="000A0E0E">
      <w:pPr>
        <w:spacing w:line="231" w:lineRule="auto"/>
        <w:jc w:val="both"/>
        <w:rPr>
          <w:rFonts w:ascii="Tahoma" w:eastAsia="Tahoma" w:hAnsi="Tahoma" w:cs="Tahoma"/>
          <w:sz w:val="16"/>
          <w:szCs w:val="16"/>
        </w:rPr>
      </w:pPr>
      <w:r w:rsidRPr="00B4265C">
        <w:rPr>
          <w:rFonts w:ascii="Tahoma" w:eastAsia="Tahoma" w:hAnsi="Tahoma" w:cs="Tahoma"/>
          <w:sz w:val="16"/>
          <w:szCs w:val="16"/>
        </w:rPr>
        <w:t>Турки отличаются обходительностью и честностью. В затруднительной ситуации Вам охотно помогут. При общении с турками не следует торопиться. Всякий деловой разговор нужно начинать несколькими общими фразами, например, сообщить, откуда вы приехали, куда направляетесь. Как любой восточный народ, они, по западным меркам, достаточно медлительны и не очень пунктуальны. Большое значение турки придают этикету. Очень уважительно они относятся к людям, которые уважают их традиции или знают хотя бы пару слов по-турецки.</w:t>
      </w:r>
    </w:p>
    <w:p w:rsidR="00F0141C" w:rsidRPr="00B4265C" w:rsidRDefault="00F0141C">
      <w:pPr>
        <w:spacing w:line="2" w:lineRule="exact"/>
        <w:rPr>
          <w:rFonts w:ascii="Tahoma" w:eastAsia="Tahoma" w:hAnsi="Tahoma" w:cs="Tahoma"/>
          <w:sz w:val="16"/>
          <w:szCs w:val="16"/>
        </w:rPr>
      </w:pPr>
    </w:p>
    <w:p w:rsidR="00F0141C" w:rsidRPr="00B4265C" w:rsidRDefault="000A0E0E">
      <w:pPr>
        <w:numPr>
          <w:ilvl w:val="0"/>
          <w:numId w:val="3"/>
        </w:numPr>
        <w:tabs>
          <w:tab w:val="left" w:pos="160"/>
        </w:tabs>
        <w:spacing w:line="231" w:lineRule="auto"/>
        <w:ind w:left="160" w:hanging="153"/>
        <w:rPr>
          <w:rFonts w:ascii="Tahoma" w:eastAsia="Tahoma" w:hAnsi="Tahoma" w:cs="Tahoma"/>
          <w:sz w:val="16"/>
          <w:szCs w:val="16"/>
        </w:rPr>
      </w:pPr>
      <w:r w:rsidRPr="00B4265C">
        <w:rPr>
          <w:rFonts w:ascii="Tahoma" w:eastAsia="Tahoma" w:hAnsi="Tahoma" w:cs="Tahoma"/>
          <w:sz w:val="16"/>
          <w:szCs w:val="16"/>
        </w:rPr>
        <w:t>этом случае, Турция перед Вами открывает буквально все двери.</w:t>
      </w:r>
    </w:p>
    <w:p w:rsidR="00F0141C" w:rsidRPr="00B4265C" w:rsidRDefault="00F0141C">
      <w:pPr>
        <w:spacing w:line="1" w:lineRule="exact"/>
        <w:rPr>
          <w:sz w:val="20"/>
          <w:szCs w:val="20"/>
        </w:rPr>
      </w:pPr>
    </w:p>
    <w:p w:rsidR="00F0141C" w:rsidRPr="00B4265C" w:rsidRDefault="000A0E0E">
      <w:pPr>
        <w:spacing w:line="231" w:lineRule="auto"/>
        <w:jc w:val="both"/>
        <w:rPr>
          <w:sz w:val="20"/>
          <w:szCs w:val="20"/>
        </w:rPr>
      </w:pPr>
      <w:r w:rsidRPr="00B4265C">
        <w:rPr>
          <w:rFonts w:ascii="Tahoma" w:eastAsia="Tahoma" w:hAnsi="Tahoma" w:cs="Tahoma"/>
          <w:sz w:val="16"/>
          <w:szCs w:val="16"/>
        </w:rPr>
        <w:t>На непонимание, а иногда и недовольство, наталкивается страсть туристов к фотографированию, особенно в сельской местности. Однако в большинстве случаев достаточно дружелюбного взгляда, жеста или вопроса, чтобы получить разрешение на съемку.</w:t>
      </w:r>
    </w:p>
    <w:p w:rsidR="00F0141C" w:rsidRPr="00B4265C" w:rsidRDefault="00F0141C">
      <w:pPr>
        <w:spacing w:line="1" w:lineRule="exact"/>
        <w:rPr>
          <w:sz w:val="20"/>
          <w:szCs w:val="20"/>
        </w:rPr>
      </w:pPr>
    </w:p>
    <w:p w:rsidR="00F0141C" w:rsidRPr="00B4265C" w:rsidRDefault="000A0E0E">
      <w:pPr>
        <w:spacing w:line="236" w:lineRule="auto"/>
        <w:jc w:val="both"/>
        <w:rPr>
          <w:sz w:val="20"/>
          <w:szCs w:val="20"/>
        </w:rPr>
      </w:pPr>
      <w:r w:rsidRPr="00B4265C">
        <w:rPr>
          <w:rFonts w:ascii="Tahoma" w:eastAsia="Tahoma" w:hAnsi="Tahoma" w:cs="Tahoma"/>
          <w:sz w:val="16"/>
          <w:szCs w:val="16"/>
        </w:rPr>
        <w:t>Делая покупки, имейте в виду, что в большинстве магазинов действуют твердые цены. На базаре же вполне можно поторговаться о цене ковра или медного изделия: здесь это часть торгового ритуала.</w:t>
      </w:r>
    </w:p>
    <w:p w:rsidR="00F0141C" w:rsidRPr="00B4265C" w:rsidRDefault="00F0141C">
      <w:pPr>
        <w:spacing w:line="169" w:lineRule="exact"/>
        <w:rPr>
          <w:sz w:val="20"/>
          <w:szCs w:val="20"/>
        </w:rPr>
      </w:pPr>
    </w:p>
    <w:p w:rsidR="00F0141C" w:rsidRPr="001022BB" w:rsidRDefault="000A0E0E">
      <w:pPr>
        <w:spacing w:line="233" w:lineRule="auto"/>
        <w:jc w:val="both"/>
        <w:rPr>
          <w:rFonts w:ascii="Tahoma" w:eastAsia="Tahoma" w:hAnsi="Tahoma" w:cs="Tahoma"/>
          <w:sz w:val="16"/>
          <w:szCs w:val="16"/>
        </w:rPr>
      </w:pPr>
      <w:r w:rsidRPr="00B4265C">
        <w:rPr>
          <w:rFonts w:ascii="Tahoma" w:eastAsia="Tahoma" w:hAnsi="Tahoma" w:cs="Tahoma"/>
          <w:b/>
          <w:bCs/>
          <w:sz w:val="16"/>
          <w:szCs w:val="16"/>
        </w:rPr>
        <w:t>ТРАНСПОРТ.</w:t>
      </w:r>
      <w:r w:rsidRPr="00B4265C">
        <w:rPr>
          <w:rFonts w:ascii="Tahoma" w:eastAsia="Tahoma" w:hAnsi="Tahoma" w:cs="Tahoma"/>
          <w:sz w:val="16"/>
          <w:szCs w:val="16"/>
        </w:rPr>
        <w:t xml:space="preserve"> Автобус - важнейший вид общественного транспорта Турции. Междугородные автобусные линии связывают между собой почти все крупные города побережья Турции. До отдаленных пунктов побережья Турции можно добраться на микроавтобусе. Цены на билеты очень низкие и регулируются государством. Так же можно взять такси, в которых всегда установлены таксометры. Для выезда на экскурсии можно нанять такси на весь день. Это будет стоить примерно столько же, сколько и прокат автомобиля. В ночное время (GECE) - с 24.00 до 6.00 действует двойной тариф. В дневное время - с 6.00 до 24.00 работают также долмуши - маршрутные такси - с фиксированной стоимостью проезда и остановками в нужных Вам местах. В небольших городах движение заканчивается раньше, примерно в 20.00. Если Вы находитесь не на остановке, достаточно поднять руку, чтобы автобус или долмуш остановились. По европейским меркам поездка на турецком такси стоит очень дешево.</w:t>
      </w:r>
    </w:p>
    <w:p w:rsidR="00C84A59" w:rsidRPr="00C84A59" w:rsidRDefault="00C84A59" w:rsidP="00C84A59">
      <w:pPr>
        <w:spacing w:line="233" w:lineRule="auto"/>
        <w:jc w:val="both"/>
        <w:rPr>
          <w:rFonts w:ascii="Tahoma" w:eastAsia="Tahoma" w:hAnsi="Tahoma" w:cs="Tahoma"/>
          <w:sz w:val="16"/>
          <w:szCs w:val="16"/>
        </w:rPr>
      </w:pPr>
      <w:r>
        <w:rPr>
          <w:rFonts w:ascii="Tahoma" w:eastAsia="Tahoma" w:hAnsi="Tahoma" w:cs="Tahoma"/>
          <w:b/>
          <w:sz w:val="16"/>
          <w:szCs w:val="16"/>
        </w:rPr>
        <w:t>Аренда автомобиля</w:t>
      </w:r>
      <w:r w:rsidRPr="00C84A59">
        <w:rPr>
          <w:rFonts w:ascii="Tahoma" w:eastAsia="Tahoma" w:hAnsi="Tahoma" w:cs="Tahoma"/>
          <w:b/>
          <w:sz w:val="16"/>
          <w:szCs w:val="16"/>
        </w:rPr>
        <w:t>.</w:t>
      </w:r>
      <w:r w:rsidRPr="00C84A59">
        <w:rPr>
          <w:rFonts w:ascii="Tahoma" w:eastAsia="Tahoma" w:hAnsi="Tahoma" w:cs="Tahoma"/>
          <w:sz w:val="16"/>
          <w:szCs w:val="16"/>
        </w:rPr>
        <w:t xml:space="preserve"> При аренде автомобиля от Вас потребуют:</w:t>
      </w:r>
    </w:p>
    <w:p w:rsidR="00C84A59" w:rsidRPr="00C84A59" w:rsidRDefault="00C84A59" w:rsidP="00C84A59">
      <w:pPr>
        <w:pStyle w:val="a4"/>
        <w:numPr>
          <w:ilvl w:val="0"/>
          <w:numId w:val="5"/>
        </w:numPr>
        <w:spacing w:line="233" w:lineRule="auto"/>
        <w:ind w:left="567" w:hanging="153"/>
        <w:jc w:val="both"/>
        <w:rPr>
          <w:rFonts w:ascii="Tahoma" w:eastAsia="Tahoma" w:hAnsi="Tahoma" w:cs="Tahoma"/>
          <w:sz w:val="16"/>
          <w:szCs w:val="16"/>
        </w:rPr>
      </w:pPr>
      <w:r w:rsidRPr="00C84A59">
        <w:rPr>
          <w:rFonts w:ascii="Tahoma" w:eastAsia="Tahoma" w:hAnsi="Tahoma" w:cs="Tahoma"/>
          <w:sz w:val="16"/>
          <w:szCs w:val="16"/>
        </w:rPr>
        <w:t xml:space="preserve">предъявить паспорт (или его ксерокопию, если паспорт забрали в гостинице); </w:t>
      </w:r>
    </w:p>
    <w:p w:rsidR="00C84A59" w:rsidRPr="00C84A59" w:rsidRDefault="00C84A59" w:rsidP="00C84A59">
      <w:pPr>
        <w:pStyle w:val="a4"/>
        <w:numPr>
          <w:ilvl w:val="0"/>
          <w:numId w:val="5"/>
        </w:numPr>
        <w:spacing w:line="233" w:lineRule="auto"/>
        <w:ind w:left="567" w:hanging="153"/>
        <w:jc w:val="both"/>
        <w:rPr>
          <w:rFonts w:ascii="Tahoma" w:eastAsia="Tahoma" w:hAnsi="Tahoma" w:cs="Tahoma"/>
          <w:sz w:val="16"/>
          <w:szCs w:val="16"/>
        </w:rPr>
      </w:pPr>
      <w:r w:rsidRPr="00C84A59">
        <w:rPr>
          <w:rFonts w:ascii="Tahoma" w:eastAsia="Tahoma" w:hAnsi="Tahoma" w:cs="Tahoma"/>
          <w:sz w:val="16"/>
          <w:szCs w:val="16"/>
        </w:rPr>
        <w:t>водительские права (международного образца со стажем вождения не менее года);</w:t>
      </w:r>
    </w:p>
    <w:p w:rsidR="00C84A59" w:rsidRPr="00C84A59" w:rsidRDefault="00C84A59" w:rsidP="00C84A59">
      <w:pPr>
        <w:pStyle w:val="a4"/>
        <w:numPr>
          <w:ilvl w:val="0"/>
          <w:numId w:val="5"/>
        </w:numPr>
        <w:spacing w:line="233" w:lineRule="auto"/>
        <w:ind w:left="567" w:hanging="153"/>
        <w:jc w:val="both"/>
        <w:rPr>
          <w:rFonts w:ascii="Tahoma" w:eastAsia="Tahoma" w:hAnsi="Tahoma" w:cs="Tahoma"/>
          <w:sz w:val="16"/>
          <w:szCs w:val="16"/>
        </w:rPr>
      </w:pPr>
      <w:r w:rsidRPr="00C84A59">
        <w:rPr>
          <w:rFonts w:ascii="Tahoma" w:eastAsia="Tahoma" w:hAnsi="Tahoma" w:cs="Tahoma"/>
          <w:sz w:val="16"/>
          <w:szCs w:val="16"/>
        </w:rPr>
        <w:t>надежную кредитную карточку, либо внести крупный залог наличными (ориентировочно 500 долларов).</w:t>
      </w:r>
    </w:p>
    <w:p w:rsidR="00C84A59" w:rsidRPr="00B4265C" w:rsidRDefault="00C84A59" w:rsidP="00C84A59">
      <w:pPr>
        <w:rPr>
          <w:sz w:val="20"/>
          <w:szCs w:val="20"/>
        </w:rPr>
      </w:pPr>
      <w:r w:rsidRPr="00B4265C">
        <w:rPr>
          <w:rFonts w:ascii="Tahoma" w:eastAsia="Tahoma" w:hAnsi="Tahoma" w:cs="Tahoma"/>
          <w:sz w:val="16"/>
          <w:szCs w:val="16"/>
        </w:rPr>
        <w:t>Если Вы берете машину через отель, возможно, все это может и не понадобится.</w:t>
      </w:r>
    </w:p>
    <w:p w:rsidR="00C84A59" w:rsidRPr="00B4265C" w:rsidRDefault="00C84A59" w:rsidP="00C84A59">
      <w:pPr>
        <w:spacing w:line="231" w:lineRule="auto"/>
        <w:jc w:val="both"/>
        <w:rPr>
          <w:sz w:val="20"/>
          <w:szCs w:val="20"/>
        </w:rPr>
      </w:pPr>
      <w:r w:rsidRPr="00B4265C">
        <w:rPr>
          <w:rFonts w:ascii="Tahoma" w:eastAsia="Tahoma" w:hAnsi="Tahoma" w:cs="Tahoma"/>
          <w:sz w:val="16"/>
          <w:szCs w:val="16"/>
        </w:rPr>
        <w:t>Нижняя возрастная граница, начиная с которой разрешается брать напрокат малолитражку – 19 лет, машину побольше – 24 года, дорогую – 27 лет. Если машина пострадала при аварии или по какой-нибудь другой причине, то ни в коем случае не трогайте ее с места до прибытия полиции и попросите дать Вам протокол об аварии. Затем в течение 48 часов свяжитесь с компанией, у которой Вы арендовали машину.</w:t>
      </w:r>
    </w:p>
    <w:p w:rsidR="00C84A59" w:rsidRPr="00B4265C" w:rsidRDefault="00C84A59" w:rsidP="00C84A59">
      <w:pPr>
        <w:spacing w:line="2" w:lineRule="exact"/>
        <w:rPr>
          <w:sz w:val="20"/>
          <w:szCs w:val="20"/>
        </w:rPr>
      </w:pPr>
    </w:p>
    <w:p w:rsidR="00C84A59" w:rsidRPr="001022BB" w:rsidRDefault="00C84A59" w:rsidP="00C84A59">
      <w:pPr>
        <w:spacing w:line="234" w:lineRule="auto"/>
        <w:jc w:val="both"/>
        <w:rPr>
          <w:rFonts w:ascii="Tahoma" w:eastAsia="Tahoma" w:hAnsi="Tahoma" w:cs="Tahoma"/>
          <w:sz w:val="16"/>
          <w:szCs w:val="16"/>
        </w:rPr>
      </w:pPr>
      <w:r w:rsidRPr="00B4265C">
        <w:rPr>
          <w:rFonts w:ascii="Tahoma" w:eastAsia="Tahoma" w:hAnsi="Tahoma" w:cs="Tahoma"/>
          <w:sz w:val="16"/>
          <w:szCs w:val="16"/>
        </w:rPr>
        <w:t>Ваша страховка окажется недействительной, если Вы были за рулем в состоянии алкогольного опьянения или под действием наркотиков, превысили скорость или не связались с компанией в течение 48 часов. Стоимость аренды автомобиля на неделю без ограничения километража, включая страховку и налоги от 400 долларов США.</w:t>
      </w:r>
    </w:p>
    <w:p w:rsidR="00C84A59" w:rsidRPr="001022BB" w:rsidRDefault="00C84A59" w:rsidP="00C84A59">
      <w:pPr>
        <w:spacing w:line="234" w:lineRule="auto"/>
        <w:jc w:val="both"/>
        <w:rPr>
          <w:rFonts w:ascii="Tahoma" w:eastAsia="Tahoma" w:hAnsi="Tahoma" w:cs="Tahoma"/>
          <w:sz w:val="16"/>
          <w:szCs w:val="16"/>
        </w:rPr>
      </w:pPr>
    </w:p>
    <w:p w:rsidR="00C84A59" w:rsidRPr="00B4265C" w:rsidRDefault="00C84A59" w:rsidP="00C84A59">
      <w:pPr>
        <w:spacing w:line="233" w:lineRule="auto"/>
        <w:jc w:val="both"/>
        <w:rPr>
          <w:sz w:val="20"/>
          <w:szCs w:val="20"/>
        </w:rPr>
      </w:pPr>
      <w:r w:rsidRPr="00B4265C">
        <w:rPr>
          <w:rFonts w:ascii="Tahoma" w:eastAsia="Tahoma" w:hAnsi="Tahoma" w:cs="Tahoma"/>
          <w:b/>
          <w:bCs/>
          <w:sz w:val="16"/>
          <w:szCs w:val="16"/>
        </w:rPr>
        <w:t>КУХНЯ.</w:t>
      </w:r>
      <w:r w:rsidRPr="00B4265C">
        <w:rPr>
          <w:rFonts w:ascii="Tahoma" w:eastAsia="Tahoma" w:hAnsi="Tahoma" w:cs="Tahoma"/>
          <w:sz w:val="16"/>
          <w:szCs w:val="16"/>
        </w:rPr>
        <w:t xml:space="preserve"> Современная турецкая кухня соединяет в себе традиции тюркских кочевых племен с черкесским, арабским и греческим кулинарным искусством. Примечательно разнообразие овощных блюд. Приоритет отдается блюдам из говядины и баранины. Типичные турецкие блюда - донер и кебаб. Известна долма, - здесь используются помидоры, кабачки, баклажаны, перец и виноградные листья. Они наполняются рисом, орехами, пряностями и готовятся с оливковым маслом и с лимоном. Национальным напитком Турции является ракы (анисовая водка), которая разбавляется водой и получается напиток, называемый "львиное молоко". Из вин известны: сухое Вилла Долуджа, полусладкое Долуджа Рислинг, а также классическое анатолийское вино Дикмен. Рестораны для туристов специализируются исключительно на мясных блюдах. Однако заказать можно только блюда из говядины, баранины или птицы, так как свинину мусульмане не едят. Хотя Турция и исламская страна, в приличных ресторанах к обеду подаются алкогольные напитки, пиво или вино. В простых трактирах этого нет. Турецкое пиво эфесской пивоварни - весьма приятный напиток, зато турецкое вино не выдерживает никакой критики. Турки, как правило, пьют за обедом айран - разбавленный водой соленый йогурт или минеральную воду. Турецкий кофе мокко подается свежезаваренным и с кофейной гущей. В настоящее время в Турции проживает около 65-70 млн. человек, большая часть которых - городские жители. 82% населения - турки, 10,6% - курды. Остальную часть составляют арабы, греки, армяне, испанские евреи, черкесы и другие малые народности. На средиземноморском побережье Турции сегодня сосредоточено около 2/3 населения страны - почти 40 млн. человек.</w:t>
      </w:r>
    </w:p>
    <w:p w:rsidR="00C84A59" w:rsidRPr="001022BB" w:rsidRDefault="00C84A59" w:rsidP="00C84A59">
      <w:pPr>
        <w:spacing w:line="234" w:lineRule="auto"/>
        <w:jc w:val="both"/>
        <w:rPr>
          <w:sz w:val="20"/>
          <w:szCs w:val="20"/>
        </w:rPr>
      </w:pPr>
    </w:p>
    <w:p w:rsidR="00C84A59" w:rsidRPr="00B4265C" w:rsidRDefault="00C84A59" w:rsidP="00C84A59">
      <w:pPr>
        <w:spacing w:line="234" w:lineRule="auto"/>
        <w:jc w:val="both"/>
        <w:rPr>
          <w:sz w:val="20"/>
          <w:szCs w:val="20"/>
        </w:rPr>
      </w:pPr>
      <w:r w:rsidRPr="00B4265C">
        <w:rPr>
          <w:rFonts w:ascii="Tahoma" w:eastAsia="Tahoma" w:hAnsi="Tahoma" w:cs="Tahoma"/>
          <w:b/>
          <w:bCs/>
          <w:sz w:val="16"/>
          <w:szCs w:val="16"/>
        </w:rPr>
        <w:t>МАГАЗИНЫ И ПОКУПКИ.</w:t>
      </w:r>
      <w:r w:rsidRPr="00B4265C">
        <w:rPr>
          <w:rFonts w:ascii="Tahoma" w:eastAsia="Tahoma" w:hAnsi="Tahoma" w:cs="Tahoma"/>
          <w:sz w:val="16"/>
          <w:szCs w:val="16"/>
        </w:rPr>
        <w:t xml:space="preserve"> Государственные учреждения Турции работают с понедельника по пятницу с 9.00 до 12.00 и с 13.30 до 17.30. В разгар лета учреждения на побережье после обеда закрыты. Они не работают также во время продолжающихся несколько дней праздников Шекер-байрам и Курбан-байрам. Магазины открыты ежедневно, кроме воскресенья, с 8.30 до 19.00, а в центрах туризма также до позднего вечера и по воскресеньям.</w:t>
      </w:r>
    </w:p>
    <w:p w:rsidR="00C84A59" w:rsidRPr="00B4265C" w:rsidRDefault="00C84A59" w:rsidP="00C84A59">
      <w:pPr>
        <w:spacing w:line="3" w:lineRule="exact"/>
        <w:rPr>
          <w:sz w:val="20"/>
          <w:szCs w:val="20"/>
        </w:rPr>
      </w:pPr>
    </w:p>
    <w:p w:rsidR="00C84A59" w:rsidRPr="00B4265C" w:rsidRDefault="00C84A59" w:rsidP="00C84A59">
      <w:pPr>
        <w:spacing w:line="231" w:lineRule="auto"/>
        <w:jc w:val="both"/>
        <w:rPr>
          <w:sz w:val="20"/>
          <w:szCs w:val="20"/>
        </w:rPr>
      </w:pPr>
      <w:r w:rsidRPr="00B4265C">
        <w:rPr>
          <w:rFonts w:ascii="Tahoma" w:eastAsia="Tahoma" w:hAnsi="Tahoma" w:cs="Tahoma"/>
          <w:sz w:val="16"/>
          <w:szCs w:val="16"/>
        </w:rPr>
        <w:t>Как правило, нужно торговаться, снижая цену примерно на треть от первоначальной. В Стамбуле на оптовых базах можно купить выгодно ювелирные украшения из золота по цене $7 за 1 гр., в сравнении с аналогичными украшениями, которые продаются в курортной зоне Анталии по цене $12-14 за 1 гр. В Стамбульском Центре Изделий ручной работы имеется ателье, где ремесленники делают собственные, уникальные работы. В Ургюпе многие изделия украшены местными драгоценными камнями. А в султанском дворце можно увидеть столько драгоценностей, как нигде во всем мире - о сокровищницах Востока до сих пор ходят противоречивые слухи.</w:t>
      </w:r>
    </w:p>
    <w:p w:rsidR="00C84A59" w:rsidRPr="00B4265C" w:rsidRDefault="00C84A59" w:rsidP="00C84A59">
      <w:pPr>
        <w:spacing w:line="3" w:lineRule="exact"/>
        <w:rPr>
          <w:sz w:val="20"/>
          <w:szCs w:val="20"/>
        </w:rPr>
      </w:pPr>
    </w:p>
    <w:p w:rsidR="00C84A59" w:rsidRPr="00B4265C" w:rsidRDefault="00C84A59" w:rsidP="00C84A59">
      <w:pPr>
        <w:spacing w:line="231" w:lineRule="auto"/>
        <w:ind w:right="20"/>
        <w:jc w:val="both"/>
        <w:rPr>
          <w:sz w:val="20"/>
          <w:szCs w:val="20"/>
        </w:rPr>
      </w:pPr>
      <w:r w:rsidRPr="00B4265C">
        <w:rPr>
          <w:rFonts w:ascii="Tahoma" w:eastAsia="Tahoma" w:hAnsi="Tahoma" w:cs="Tahoma"/>
          <w:b/>
          <w:bCs/>
          <w:sz w:val="16"/>
          <w:szCs w:val="16"/>
        </w:rPr>
        <w:t>Турецкие сладости:</w:t>
      </w:r>
      <w:r w:rsidRPr="00B4265C">
        <w:rPr>
          <w:rFonts w:ascii="Tahoma" w:eastAsia="Tahoma" w:hAnsi="Tahoma" w:cs="Tahoma"/>
          <w:sz w:val="16"/>
          <w:szCs w:val="16"/>
        </w:rPr>
        <w:t xml:space="preserve"> лакомство, сделанное из высушенных орехов, фруктов, сиропа, и кукурузного крахмала, называется лукум, всеми здесь любимый. Это слово также используется в турецком языке как обращение к чувственной женщине. Лучший лукум - в Хаджи Бекир в Стамбуле, но Вы можете найти его в каждом сувенирном магазине.</w:t>
      </w:r>
    </w:p>
    <w:p w:rsidR="00C84A59" w:rsidRPr="00B4265C" w:rsidRDefault="00C84A59" w:rsidP="00C84A59">
      <w:pPr>
        <w:spacing w:line="2" w:lineRule="exact"/>
        <w:rPr>
          <w:sz w:val="20"/>
          <w:szCs w:val="20"/>
        </w:rPr>
      </w:pPr>
    </w:p>
    <w:p w:rsidR="00C84A59" w:rsidRPr="00B4265C" w:rsidRDefault="00C84A59" w:rsidP="00C84A59">
      <w:pPr>
        <w:spacing w:line="231" w:lineRule="auto"/>
        <w:jc w:val="both"/>
        <w:rPr>
          <w:sz w:val="20"/>
          <w:szCs w:val="20"/>
        </w:rPr>
      </w:pPr>
      <w:r w:rsidRPr="00B4265C">
        <w:rPr>
          <w:rFonts w:ascii="Tahoma" w:eastAsia="Tahoma" w:hAnsi="Tahoma" w:cs="Tahoma"/>
          <w:b/>
          <w:bCs/>
          <w:sz w:val="16"/>
          <w:szCs w:val="16"/>
        </w:rPr>
        <w:t>Ковры:</w:t>
      </w:r>
      <w:r w:rsidRPr="00B4265C">
        <w:rPr>
          <w:rFonts w:ascii="Tahoma" w:eastAsia="Tahoma" w:hAnsi="Tahoma" w:cs="Tahoma"/>
          <w:sz w:val="16"/>
          <w:szCs w:val="16"/>
        </w:rPr>
        <w:t xml:space="preserve"> Будьте осторожны при покупке узелковых ковров (халов) и безворсовых ковров (келимов) - изделий ручной работы, на производстве которых заняты чаще всего женщины. Этот продукт экспорта Турции пользуется сегодня, пожалуй, самым высоким спросом. Необходимо еще до поездки в Турцию изучить этот рынок, чтобы, торгуясь, уметь оценивать стоимость того или иного изделия. Узелки (у ворсовых ковров) и утук (у безворсовых), а также нити основы должны быть шерстяными (полезный совет: подожгите нить - хлопок сгорит без запаха, шерсть при горении издает сильный специфический запах).</w:t>
      </w:r>
    </w:p>
    <w:p w:rsidR="00C84A59" w:rsidRPr="00B4265C" w:rsidRDefault="00C84A59" w:rsidP="00C84A59">
      <w:pPr>
        <w:spacing w:line="3" w:lineRule="exact"/>
        <w:rPr>
          <w:sz w:val="20"/>
          <w:szCs w:val="20"/>
        </w:rPr>
      </w:pPr>
    </w:p>
    <w:p w:rsidR="00C84A59" w:rsidRPr="00B4265C" w:rsidRDefault="00C84A59" w:rsidP="00C84A59">
      <w:pPr>
        <w:spacing w:line="231" w:lineRule="auto"/>
        <w:jc w:val="both"/>
        <w:rPr>
          <w:sz w:val="20"/>
          <w:szCs w:val="20"/>
        </w:rPr>
      </w:pPr>
      <w:r w:rsidRPr="00B4265C">
        <w:rPr>
          <w:rFonts w:ascii="Tahoma" w:eastAsia="Tahoma" w:hAnsi="Tahoma" w:cs="Tahoma"/>
          <w:b/>
          <w:bCs/>
          <w:sz w:val="16"/>
          <w:szCs w:val="16"/>
        </w:rPr>
        <w:t>Глиняная посуда и керамика:</w:t>
      </w:r>
      <w:r w:rsidRPr="00B4265C">
        <w:rPr>
          <w:rFonts w:ascii="Tahoma" w:eastAsia="Tahoma" w:hAnsi="Tahoma" w:cs="Tahoma"/>
          <w:sz w:val="16"/>
          <w:szCs w:val="16"/>
        </w:rPr>
        <w:t xml:space="preserve"> Эти искусства процветали в Османской империи, квалифицированные мастера которой знали, как усовершенствовать красный коралл и кобальтовую синь. До сих пор никто не может воспроизвести интенсивность этих цветов. Обычные, но всегда ошеломляющие изделия из фарфора на белой глине делают в Кутайе и продают по всей Турции.</w:t>
      </w:r>
    </w:p>
    <w:p w:rsidR="00C84A59" w:rsidRPr="00B4265C" w:rsidRDefault="00C84A59" w:rsidP="00C84A59">
      <w:pPr>
        <w:spacing w:line="2" w:lineRule="exact"/>
        <w:rPr>
          <w:sz w:val="20"/>
          <w:szCs w:val="20"/>
        </w:rPr>
      </w:pPr>
    </w:p>
    <w:p w:rsidR="00C84A59" w:rsidRPr="00B4265C" w:rsidRDefault="00C84A59" w:rsidP="00C84A59">
      <w:pPr>
        <w:spacing w:line="231" w:lineRule="auto"/>
        <w:jc w:val="both"/>
        <w:rPr>
          <w:sz w:val="20"/>
          <w:szCs w:val="20"/>
        </w:rPr>
      </w:pPr>
      <w:r w:rsidRPr="00B4265C">
        <w:rPr>
          <w:rFonts w:ascii="Tahoma" w:eastAsia="Tahoma" w:hAnsi="Tahoma" w:cs="Tahoma"/>
          <w:b/>
          <w:bCs/>
          <w:sz w:val="16"/>
          <w:szCs w:val="16"/>
        </w:rPr>
        <w:t>Текстиль:</w:t>
      </w:r>
      <w:r w:rsidRPr="00B4265C">
        <w:rPr>
          <w:rFonts w:ascii="Tahoma" w:eastAsia="Tahoma" w:hAnsi="Tahoma" w:cs="Tahoma"/>
          <w:sz w:val="16"/>
          <w:szCs w:val="16"/>
        </w:rPr>
        <w:t xml:space="preserve"> Ни для кого не секрет, что Турция экспортирует огромное количество текстиля, поставляет сырье для таких известных марок, как Calvin Klein, OP и др. Бурса и Памуккале известны качеством товара (цены на хорошие товары начинаются от $5). А Бурса известна еще и шелками!</w:t>
      </w:r>
    </w:p>
    <w:p w:rsidR="00C84A59" w:rsidRPr="00B4265C" w:rsidRDefault="00C84A59" w:rsidP="00C84A59">
      <w:pPr>
        <w:spacing w:line="2" w:lineRule="exact"/>
        <w:rPr>
          <w:sz w:val="20"/>
          <w:szCs w:val="20"/>
        </w:rPr>
      </w:pPr>
    </w:p>
    <w:p w:rsidR="00C84A59" w:rsidRPr="00B4265C" w:rsidRDefault="00C84A59" w:rsidP="00C84A59">
      <w:pPr>
        <w:spacing w:line="231" w:lineRule="auto"/>
        <w:jc w:val="both"/>
        <w:rPr>
          <w:sz w:val="20"/>
          <w:szCs w:val="20"/>
        </w:rPr>
      </w:pPr>
      <w:r w:rsidRPr="00B4265C">
        <w:rPr>
          <w:rFonts w:ascii="Tahoma" w:eastAsia="Tahoma" w:hAnsi="Tahoma" w:cs="Tahoma"/>
          <w:b/>
          <w:bCs/>
          <w:sz w:val="16"/>
          <w:szCs w:val="16"/>
        </w:rPr>
        <w:t>Медь:</w:t>
      </w:r>
      <w:r w:rsidRPr="00B4265C">
        <w:rPr>
          <w:rFonts w:ascii="Tahoma" w:eastAsia="Tahoma" w:hAnsi="Tahoma" w:cs="Tahoma"/>
          <w:sz w:val="16"/>
          <w:szCs w:val="16"/>
        </w:rPr>
        <w:t xml:space="preserve"> Турки используют медь для всего, вероятно потому что она выглядит так красиво! (особенно белая медь). Медная отделка предметов интерьера - это типичный турецкий стиль. Те сияющие белые шары, которые Вы видите в хамамах, - тоже медь. В поисках самых выгодных цен и самого широкого выбора направляйтесь к Чадирджилар Чаддеси, около Большого Базара, или Бакирджилар Чаршиси, около цитадели в Анкаре.</w:t>
      </w:r>
    </w:p>
    <w:p w:rsidR="00C84A59" w:rsidRPr="00B4265C" w:rsidRDefault="00C84A59" w:rsidP="00C84A59">
      <w:pPr>
        <w:spacing w:line="2" w:lineRule="exact"/>
        <w:rPr>
          <w:sz w:val="20"/>
          <w:szCs w:val="20"/>
        </w:rPr>
      </w:pPr>
    </w:p>
    <w:p w:rsidR="00C84A59" w:rsidRPr="00B4265C" w:rsidRDefault="00C84A59" w:rsidP="00C84A59">
      <w:pPr>
        <w:spacing w:line="231" w:lineRule="auto"/>
        <w:jc w:val="both"/>
        <w:rPr>
          <w:sz w:val="20"/>
          <w:szCs w:val="20"/>
        </w:rPr>
      </w:pPr>
      <w:r w:rsidRPr="00B4265C">
        <w:rPr>
          <w:rFonts w:ascii="Tahoma" w:eastAsia="Tahoma" w:hAnsi="Tahoma" w:cs="Tahoma"/>
          <w:b/>
          <w:bCs/>
          <w:sz w:val="16"/>
          <w:szCs w:val="16"/>
        </w:rPr>
        <w:t>Кожа:</w:t>
      </w:r>
      <w:r w:rsidRPr="00B4265C">
        <w:rPr>
          <w:rFonts w:ascii="Tahoma" w:eastAsia="Tahoma" w:hAnsi="Tahoma" w:cs="Tahoma"/>
          <w:sz w:val="16"/>
          <w:szCs w:val="16"/>
        </w:rPr>
        <w:t xml:space="preserve"> ее ценят даже итальянские эксперты. Стамбул - столица турецкой кожи, с магазинами, сконцентрированными на Большом Базаре и частично в магазинах Султан-Ахмета.</w:t>
      </w:r>
    </w:p>
    <w:p w:rsidR="00C84A59" w:rsidRPr="00B4265C" w:rsidRDefault="00C84A59" w:rsidP="00C84A59">
      <w:pPr>
        <w:spacing w:line="1" w:lineRule="exact"/>
        <w:rPr>
          <w:sz w:val="20"/>
          <w:szCs w:val="20"/>
        </w:rPr>
      </w:pPr>
    </w:p>
    <w:p w:rsidR="00C84A59" w:rsidRPr="00B4265C" w:rsidRDefault="00C84A59" w:rsidP="00C84A59">
      <w:pPr>
        <w:spacing w:line="231" w:lineRule="auto"/>
        <w:jc w:val="both"/>
        <w:rPr>
          <w:sz w:val="20"/>
          <w:szCs w:val="20"/>
        </w:rPr>
      </w:pPr>
      <w:r w:rsidRPr="00B4265C">
        <w:rPr>
          <w:rFonts w:ascii="Tahoma" w:eastAsia="Tahoma" w:hAnsi="Tahoma" w:cs="Tahoma"/>
          <w:b/>
          <w:bCs/>
          <w:sz w:val="16"/>
          <w:szCs w:val="16"/>
        </w:rPr>
        <w:t>Специи, рыба, оливковое масло и прочая турецкая провизия:</w:t>
      </w:r>
      <w:r w:rsidRPr="00B4265C">
        <w:rPr>
          <w:rFonts w:ascii="Tahoma" w:eastAsia="Tahoma" w:hAnsi="Tahoma" w:cs="Tahoma"/>
          <w:sz w:val="16"/>
          <w:szCs w:val="16"/>
        </w:rPr>
        <w:t xml:space="preserve"> экзотика Востока предстает в полной красе на Египетском Базаре Специй в Стамбуле. Там легко можно найти более пяти различных видов шафрана по ценам, гарантирующим, что Вы отвезете домой образец каждого. В специальных маленьких магазинчиках (сарджютерис) на Рыбном Базаре в Бейоглу маринуют и продают разнообразные притягательные кусочки, в запечатанных флягах, чтоб было удобней транспортировать домой.</w:t>
      </w:r>
    </w:p>
    <w:p w:rsidR="00C84A59" w:rsidRPr="00B4265C" w:rsidRDefault="00C84A59" w:rsidP="00C84A59">
      <w:pPr>
        <w:spacing w:line="2" w:lineRule="exact"/>
        <w:rPr>
          <w:sz w:val="20"/>
          <w:szCs w:val="20"/>
        </w:rPr>
      </w:pPr>
    </w:p>
    <w:p w:rsidR="00C84A59" w:rsidRPr="00B4265C" w:rsidRDefault="00C84A59" w:rsidP="00C84A59">
      <w:pPr>
        <w:spacing w:line="236" w:lineRule="auto"/>
        <w:jc w:val="both"/>
        <w:rPr>
          <w:sz w:val="20"/>
          <w:szCs w:val="20"/>
        </w:rPr>
      </w:pPr>
      <w:r w:rsidRPr="00B4265C">
        <w:rPr>
          <w:rFonts w:ascii="Tahoma" w:eastAsia="Tahoma" w:hAnsi="Tahoma" w:cs="Tahoma"/>
          <w:b/>
          <w:bCs/>
          <w:sz w:val="16"/>
          <w:szCs w:val="16"/>
        </w:rPr>
        <w:t>Драгоценности:</w:t>
      </w:r>
      <w:r w:rsidRPr="00B4265C">
        <w:rPr>
          <w:rFonts w:ascii="Tahoma" w:eastAsia="Tahoma" w:hAnsi="Tahoma" w:cs="Tahoma"/>
          <w:sz w:val="16"/>
          <w:szCs w:val="16"/>
        </w:rPr>
        <w:t xml:space="preserve"> Золото и серебро настолько хорошее и настолько дешевое, что Вы непременно должны осуществить сделку. В Стамбульском Центре Изделий ручной работы имеется ателье, где ремесленники делают собственные уникальные работы. В Ургюпе многие</w:t>
      </w:r>
    </w:p>
    <w:p w:rsidR="00C84A59" w:rsidRPr="00B4265C" w:rsidRDefault="00C84A59" w:rsidP="00C84A59">
      <w:pPr>
        <w:sectPr w:rsidR="00C84A59" w:rsidRPr="00B4265C">
          <w:pgSz w:w="11900" w:h="16838"/>
          <w:pgMar w:top="573" w:right="559" w:bottom="80" w:left="680" w:header="0" w:footer="0" w:gutter="0"/>
          <w:cols w:space="720" w:equalWidth="0">
            <w:col w:w="10660"/>
          </w:cols>
        </w:sectPr>
      </w:pPr>
    </w:p>
    <w:p w:rsidR="00C84A59" w:rsidRPr="00B4265C" w:rsidRDefault="00C84A59" w:rsidP="00C84A59">
      <w:pPr>
        <w:rPr>
          <w:sz w:val="20"/>
          <w:szCs w:val="20"/>
        </w:rPr>
      </w:pPr>
      <w:bookmarkStart w:id="2" w:name="page5"/>
      <w:bookmarkEnd w:id="2"/>
      <w:r w:rsidRPr="00B4265C">
        <w:rPr>
          <w:rFonts w:ascii="Tahoma" w:eastAsia="Tahoma" w:hAnsi="Tahoma" w:cs="Tahoma"/>
          <w:sz w:val="16"/>
          <w:szCs w:val="16"/>
        </w:rPr>
        <w:lastRenderedPageBreak/>
        <w:t>изделия украшены местными драгоценными камнями.</w:t>
      </w:r>
    </w:p>
    <w:p w:rsidR="00C84A59" w:rsidRPr="001022BB" w:rsidRDefault="00C84A59" w:rsidP="00C84A59">
      <w:pPr>
        <w:spacing w:line="234" w:lineRule="auto"/>
        <w:jc w:val="both"/>
        <w:rPr>
          <w:sz w:val="20"/>
          <w:szCs w:val="20"/>
        </w:rPr>
      </w:pPr>
    </w:p>
    <w:p w:rsidR="00C84A59" w:rsidRPr="00B4265C" w:rsidRDefault="00C84A59" w:rsidP="00C84A59">
      <w:pPr>
        <w:rPr>
          <w:rFonts w:ascii="Tahoma" w:eastAsia="Tahoma" w:hAnsi="Tahoma" w:cs="Tahoma"/>
          <w:sz w:val="16"/>
          <w:szCs w:val="16"/>
        </w:rPr>
      </w:pPr>
      <w:r w:rsidRPr="00B4265C">
        <w:rPr>
          <w:rFonts w:ascii="Tahoma" w:eastAsia="Tahoma" w:hAnsi="Tahoma" w:cs="Tahoma"/>
          <w:b/>
          <w:bCs/>
          <w:sz w:val="16"/>
          <w:szCs w:val="16"/>
        </w:rPr>
        <w:t>ЧАЕВЫЕ.</w:t>
      </w:r>
      <w:r w:rsidRPr="00B4265C">
        <w:rPr>
          <w:rFonts w:ascii="Tahoma" w:eastAsia="Tahoma" w:hAnsi="Tahoma" w:cs="Tahoma"/>
          <w:sz w:val="16"/>
          <w:szCs w:val="16"/>
        </w:rPr>
        <w:t xml:space="preserve"> Система чаевых распространяется на официантов в барах и ресторанах, носильщиков, горничных в отелях, водителей такси, гидов и составляет 5-10% от стоимости заказа. Оплата чаевых не является обязательной, это зависят от Вас и от предоставленного Вам сервиса, но если Клиент остался доволен обслуживанием, то чаевые – признак хорошего тона.</w:t>
      </w:r>
    </w:p>
    <w:p w:rsidR="00C84A59" w:rsidRPr="00B4265C" w:rsidRDefault="00C84A59" w:rsidP="00C84A59">
      <w:pPr>
        <w:spacing w:line="169" w:lineRule="exact"/>
        <w:rPr>
          <w:sz w:val="20"/>
          <w:szCs w:val="20"/>
        </w:rPr>
      </w:pPr>
    </w:p>
    <w:p w:rsidR="00C84A59" w:rsidRPr="00B4265C" w:rsidRDefault="00C84A59" w:rsidP="00C84A59">
      <w:pPr>
        <w:spacing w:line="237" w:lineRule="auto"/>
        <w:jc w:val="both"/>
        <w:rPr>
          <w:sz w:val="20"/>
          <w:szCs w:val="20"/>
        </w:rPr>
      </w:pPr>
      <w:r w:rsidRPr="00B4265C">
        <w:rPr>
          <w:rFonts w:ascii="Tahoma" w:eastAsia="Tahoma" w:hAnsi="Tahoma" w:cs="Tahoma"/>
          <w:b/>
          <w:bCs/>
          <w:sz w:val="16"/>
          <w:szCs w:val="16"/>
        </w:rPr>
        <w:t>ТЕЛЕФОН.</w:t>
      </w:r>
      <w:r w:rsidRPr="00B4265C">
        <w:rPr>
          <w:rFonts w:ascii="Tahoma" w:eastAsia="Tahoma" w:hAnsi="Tahoma" w:cs="Tahoma"/>
          <w:sz w:val="16"/>
          <w:szCs w:val="16"/>
        </w:rPr>
        <w:t xml:space="preserve"> Турецкая почта – черные символы «РТТ» на желтом фоне. Главпочтамт открыт круглые сутки. Все виды телефонной связи платные. Можно позвонить домой как из отеля, так и из уличного телефонного автомата, которые расположены около почтовых отделений. Телефонные пластиковые карточки продаются там же на почте. Чтобы позвонить в Украину необходимо набрать код 038, затем код Вашего города и номер телефона. Код страны: 90, Анкара: 90 312, Измир: 90 232, Стамбул: 90 212.</w:t>
      </w:r>
    </w:p>
    <w:p w:rsidR="00C84A59" w:rsidRPr="00C84A59" w:rsidRDefault="00C84A59" w:rsidP="00C84A59">
      <w:pPr>
        <w:spacing w:line="234" w:lineRule="auto"/>
        <w:jc w:val="both"/>
        <w:rPr>
          <w:sz w:val="20"/>
          <w:szCs w:val="20"/>
        </w:rPr>
      </w:pPr>
    </w:p>
    <w:p w:rsidR="00C84A59" w:rsidRPr="00B4265C" w:rsidRDefault="00C84A59" w:rsidP="00C84A59">
      <w:pPr>
        <w:rPr>
          <w:sz w:val="20"/>
          <w:szCs w:val="20"/>
        </w:rPr>
      </w:pPr>
      <w:r w:rsidRPr="00B4265C">
        <w:rPr>
          <w:rFonts w:ascii="Tahoma" w:eastAsia="Tahoma" w:hAnsi="Tahoma" w:cs="Tahoma"/>
          <w:b/>
          <w:bCs/>
          <w:sz w:val="16"/>
          <w:szCs w:val="16"/>
        </w:rPr>
        <w:t>ПРАВИЛА ЛИЧНОЙ ГИГИЕНЫ, ПОВЕДЕНИЯ И БЕЗОПАСНОСТИ.</w:t>
      </w:r>
    </w:p>
    <w:p w:rsidR="00C84A59" w:rsidRPr="00C84A59" w:rsidRDefault="00C84A59" w:rsidP="00C84A59">
      <w:pPr>
        <w:spacing w:line="233" w:lineRule="auto"/>
        <w:jc w:val="both"/>
        <w:rPr>
          <w:rFonts w:ascii="Tahoma" w:eastAsia="Tahoma" w:hAnsi="Tahoma" w:cs="Tahoma"/>
          <w:sz w:val="16"/>
          <w:szCs w:val="16"/>
        </w:rPr>
      </w:pP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Не нарушайте правила безопасности, установленные авиакомпаниями, транспортными организациями, гостиницами, местными органами власти.</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Паспорт (или ксерокопию паспорта), визитную карточку отеля носите с собой.</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Уважайте традиции страны, в которой находитесь. Помните, что в государствах с исламской культурой следует особенно соблюдать установленный этикет в одежде и правила употребления любых алкогольных напитков.</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Украины.</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В период туристической поездки Вы не имеете права на коммерческую деятельность или иную оплачиваемую работу.</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Не оставляйте детей одних без Вашего присмотра на пляже, у бассейна, на водных горках и при пользовании аттракционами.</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Соблюдайте правила безопасного поведения на воде. Купаясь, не покидайте зон безопасного плавания.</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Старайтесь не плавать там, где есть морские ежи. Имейте в виду, что медузы обычно не представляют особой опасности, но могут вызвать неприятные ожоги.</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Мойте руки перед едой.</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С целью отпугивания комаров и мошек применяйте репелленты.</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Будьте осторожны с солнцем! Оно особенно опасно с одиннадцати часов утра до трех часов дня. Если Ваша кожа отличается особой чувствительностью, советуем Вам заранее запастись защитными средствами. Не забудьте и о солнцезащитных очках.</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Возьмите в путешествие индивидуальную аптечку с необходимым Вам набором лекарств. Сформируйте аптечку первой помощи, которая поможет Вам при легких недомоганиях, сэкономит время на поиски лекарственных средств и избавит от проблем общения на иностранном языке. Кроме того, многие лекарства имеют за рубежом другие наименования.</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Заказывая блюда в ресторане, помните, что незнакомые Вам блюда могут быть жирными и острыми, в то время как в любом ресторане Вы можете всегда заказать блюда европейской кухни, которые наверняка не испортят Вашего самочувствия. Из одежды мы советуем Вам предпочесть хлопок или смешанные ткани на хлопчатобумажной основе.</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Несмотря на то, что в Турции законы чрезвычайно строги к грабителям, чтобы избежать опасности на улицах, рекомендуем следить за своими сумочками и бумажниками, особенно в крупных городах и туристических центрах. К числу мест повышенной опасности относятся вокзалы, автозаправочные станции, рынки. Соблюдайте осторожность и не оставляйте вещи без присмотра, особенно в общественном транспорте и при трансфере. Покидая автобус на остановках, в том числе во время экскурсий, не оставляйте в нем ручную кладь, особенно ценные вещи и деньги. Ответственность за сохранность ручной клади, лежит на пассажире. Автомобили советуем оставлять на охраняемых стоянках и в гаражах отелей, и не оставлять ценные вещи в машине на виду.</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Важные документы, наличные деньги и драгоценности лучше хранить в сейфе отеля или номера. Если в номере нет сейфа, его можно взять в аренду за небольшую плату у администрации отеля или сдать на хранение портье в сейф на рецепции (желательно в запечатанном конверте с Вашей подписью). В отеле могут действовать ограничения по сумме валюты и ценностей, которые могут храниться в сейфе отеля или номера. Имейте в виду, что отель не несет ответственность за пропажу вещей из Вашего номера.</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Не приносите на пляж полотенца или инвентарь из номера без разрешения персонала, во многих отелях запрещается выносить из номера полотенца на пляж или к бассейну.</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Если в номере имеется мини бар, то все напитки и закуски, взятые из него, должны быть оплачены.</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Категорически запрещается курить в постели.</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Перед началом путешествия снимите фотокопию с Вашего паспорта и других документов, удостоверяющих Вашу личность (водительских прав и др.), и авиабилетов, и храните их отдельно от оригиналов.</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В Турции запрещена продажа алкоголя в общественных местах, в кафе и ресторанах, находящихся под контролем городских властей.</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Имейте в виду, что во многих городах существует система штрафов за засорение улиц, а также за плевки на улице.</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Не рекомендуется посещать мечеть во время молитвы. После призывов муэдзина лучше на пол часа воздержаться от посещения мечети. Следует также воздержаться от посещения мечети в пятницу, особенно утром. Пятница – священный день для мусульман, и Ваше появление может быть воспринято с раздражением. При входе в мечеть следует снять обувь, необходимо быть аккуратно одетым, в брюки и сорочки. В шортах, коротких юбках и футболках входить в мечеть нежелательно. Женщины должны входить с покрытой головой. У входа можно взять косынку и длинную юбку.</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Во всех туристических районах Турции есть отделения туристической полиции. Вызывается туристическая полиция просто: в каждом отеле или государственном учреждении есть номер телефона туристической полиции. Если не сможете объясниться, постарайтесь выяснить, как туда добраться, и лично посетите её. Там, как сможете, объясните ситуацию и обязательно(!) напишите заявление. Желательно в 2-х экземплярах под роспись. Выполнив эту процедуру, вероятность положительного решения Вашего вопроса увеличивается многократно.</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Если Вас обманули в отеле, ресторане или в магазине, следует сначала заплатить, а затем уже звать полицию - иначе полицейский примет сторону владельца. Поэтому, даже если Вы уверены в обмане, надо потребовать документ – подписанный чек или счет, заплатить, а потом только звать полицию. Если хозяин виноват, то он вернет деньги, но все же порядок действий таков: сначала платить, потом грозить полицией.</w:t>
      </w:r>
    </w:p>
    <w:p w:rsidR="00C84A59" w:rsidRPr="00C84A59" w:rsidRDefault="00C84A59" w:rsidP="00C84A59">
      <w:pPr>
        <w:pStyle w:val="a4"/>
        <w:numPr>
          <w:ilvl w:val="0"/>
          <w:numId w:val="6"/>
        </w:numPr>
        <w:spacing w:line="233" w:lineRule="auto"/>
        <w:ind w:left="567" w:hanging="141"/>
        <w:jc w:val="both"/>
        <w:rPr>
          <w:rFonts w:ascii="Tahoma" w:eastAsia="Tahoma" w:hAnsi="Tahoma" w:cs="Tahoma"/>
          <w:sz w:val="16"/>
          <w:szCs w:val="16"/>
        </w:rPr>
      </w:pPr>
      <w:r w:rsidRPr="00C84A59">
        <w:rPr>
          <w:rFonts w:ascii="Tahoma" w:eastAsia="Tahoma" w:hAnsi="Tahoma" w:cs="Tahoma"/>
          <w:sz w:val="16"/>
          <w:szCs w:val="16"/>
        </w:rPr>
        <w:t>В Турции существуют мировые судьи. Если турист попал в аварию, но никто не пострадал до смерти, дело направляется к мировому судье, стороны договариваются полюбовно. Причем, к чести турок, договариваются всегда.</w:t>
      </w:r>
    </w:p>
    <w:p w:rsidR="00C84A59" w:rsidRPr="001022BB" w:rsidRDefault="00C84A59" w:rsidP="00C84A59">
      <w:pPr>
        <w:spacing w:line="233" w:lineRule="auto"/>
        <w:jc w:val="both"/>
        <w:rPr>
          <w:rFonts w:ascii="Tahoma" w:eastAsia="Tahoma" w:hAnsi="Tahoma" w:cs="Tahoma"/>
          <w:sz w:val="16"/>
          <w:szCs w:val="16"/>
        </w:rPr>
      </w:pPr>
    </w:p>
    <w:p w:rsidR="00C84A59" w:rsidRPr="00C84A59" w:rsidRDefault="00C84A59" w:rsidP="00C84A59">
      <w:pPr>
        <w:spacing w:line="238" w:lineRule="auto"/>
        <w:jc w:val="both"/>
        <w:rPr>
          <w:rFonts w:ascii="Tahoma" w:eastAsia="Tahoma" w:hAnsi="Tahoma" w:cs="Tahoma"/>
          <w:sz w:val="16"/>
          <w:szCs w:val="16"/>
        </w:rPr>
      </w:pPr>
      <w:r w:rsidRPr="00B4265C">
        <w:rPr>
          <w:rFonts w:ascii="Tahoma" w:eastAsia="Tahoma" w:hAnsi="Tahoma" w:cs="Tahoma"/>
          <w:b/>
          <w:bCs/>
          <w:sz w:val="16"/>
          <w:szCs w:val="16"/>
        </w:rPr>
        <w:lastRenderedPageBreak/>
        <w:t>РЕКЛАМАЦИИ.</w:t>
      </w:r>
      <w:r w:rsidRPr="00B4265C">
        <w:rPr>
          <w:rFonts w:ascii="Tahoma" w:eastAsia="Tahoma" w:hAnsi="Tahoma" w:cs="Tahoma"/>
          <w:sz w:val="16"/>
          <w:szCs w:val="16"/>
        </w:rPr>
        <w:t xml:space="preserve"> Если Вы считаете, что какие-либо услуги Вам оказываются ненадлежащим образом, мы рекомендуем в первую очередь связаться по телефону с гидом и/или офисом принимающей стороны и/или агентством, где Вы приобрели тур. В случае неудовлетворения претензии на месте Вы вправе направить письменную претензию продавцу тура.</w:t>
      </w:r>
    </w:p>
    <w:p w:rsidR="00C84A59" w:rsidRPr="00C84A59" w:rsidRDefault="00C84A59" w:rsidP="00C84A59">
      <w:pPr>
        <w:spacing w:line="238" w:lineRule="auto"/>
        <w:jc w:val="both"/>
        <w:rPr>
          <w:rFonts w:ascii="Tahoma" w:eastAsia="Tahoma" w:hAnsi="Tahoma" w:cs="Tahoma"/>
          <w:sz w:val="16"/>
          <w:szCs w:val="16"/>
        </w:rPr>
      </w:pPr>
    </w:p>
    <w:p w:rsidR="00C84A59" w:rsidRPr="00AA5401" w:rsidRDefault="00C84A59" w:rsidP="00C84A59">
      <w:pPr>
        <w:spacing w:line="238" w:lineRule="auto"/>
        <w:jc w:val="both"/>
        <w:rPr>
          <w:rFonts w:ascii="Tahoma" w:eastAsia="Tahoma" w:hAnsi="Tahoma" w:cs="Tahoma"/>
          <w:b/>
          <w:sz w:val="16"/>
          <w:szCs w:val="16"/>
        </w:rPr>
      </w:pPr>
      <w:r w:rsidRPr="00AA5401">
        <w:rPr>
          <w:rFonts w:ascii="Tahoma" w:eastAsia="Tahoma" w:hAnsi="Tahoma" w:cs="Tahoma"/>
          <w:b/>
          <w:sz w:val="16"/>
          <w:szCs w:val="16"/>
        </w:rPr>
        <w:t xml:space="preserve">Будем благодарны зя любые отзывы о работе нашей компании </w:t>
      </w:r>
    </w:p>
    <w:p w:rsidR="00C84A59" w:rsidRPr="004E40E0" w:rsidRDefault="00C84A59" w:rsidP="00C84A59">
      <w:pPr>
        <w:spacing w:line="238" w:lineRule="auto"/>
        <w:jc w:val="both"/>
        <w:rPr>
          <w:rFonts w:ascii="Tahoma" w:eastAsia="Tahoma" w:hAnsi="Tahoma" w:cs="Tahoma"/>
          <w:color w:val="0000FF" w:themeColor="hyperlink"/>
          <w:sz w:val="16"/>
          <w:szCs w:val="16"/>
          <w:u w:val="single"/>
        </w:rPr>
      </w:pPr>
      <w:r w:rsidRPr="00AA5401">
        <w:rPr>
          <w:rFonts w:ascii="Tahoma" w:eastAsia="Tahoma" w:hAnsi="Tahoma" w:cs="Tahoma"/>
          <w:sz w:val="16"/>
          <w:szCs w:val="16"/>
          <w:lang w:val="en-US"/>
        </w:rPr>
        <w:t>E</w:t>
      </w:r>
      <w:r w:rsidRPr="00AA5401">
        <w:rPr>
          <w:rFonts w:ascii="Tahoma" w:eastAsia="Tahoma" w:hAnsi="Tahoma" w:cs="Tahoma"/>
          <w:sz w:val="16"/>
          <w:szCs w:val="16"/>
        </w:rPr>
        <w:t>-</w:t>
      </w:r>
      <w:r w:rsidRPr="00AA5401">
        <w:rPr>
          <w:rFonts w:ascii="Tahoma" w:eastAsia="Tahoma" w:hAnsi="Tahoma" w:cs="Tahoma"/>
          <w:sz w:val="16"/>
          <w:szCs w:val="16"/>
          <w:lang w:val="en-US"/>
        </w:rPr>
        <w:t>mail</w:t>
      </w:r>
      <w:r w:rsidRPr="00AA5401">
        <w:rPr>
          <w:rFonts w:ascii="Tahoma" w:eastAsia="Tahoma" w:hAnsi="Tahoma" w:cs="Tahoma"/>
          <w:sz w:val="16"/>
          <w:szCs w:val="16"/>
        </w:rPr>
        <w:t xml:space="preserve">: </w:t>
      </w:r>
      <w:bookmarkStart w:id="3" w:name="_GoBack"/>
      <w:bookmarkEnd w:id="3"/>
      <w:r w:rsidR="004E40E0">
        <w:rPr>
          <w:rStyle w:val="a3"/>
          <w:rFonts w:ascii="Tahoma" w:eastAsia="Tahoma" w:hAnsi="Tahoma" w:cs="Tahoma"/>
          <w:sz w:val="16"/>
          <w:szCs w:val="16"/>
          <w:lang w:val="en-US"/>
        </w:rPr>
        <w:fldChar w:fldCharType="begin"/>
      </w:r>
      <w:r w:rsidR="004E40E0">
        <w:rPr>
          <w:rStyle w:val="a3"/>
          <w:rFonts w:ascii="Tahoma" w:eastAsia="Tahoma" w:hAnsi="Tahoma" w:cs="Tahoma"/>
          <w:sz w:val="16"/>
          <w:szCs w:val="16"/>
          <w:lang w:val="en-US"/>
        </w:rPr>
        <w:instrText xml:space="preserve"> HYPERLINK "mailto:</w:instrText>
      </w:r>
      <w:r w:rsidR="004E40E0" w:rsidRPr="004E40E0">
        <w:rPr>
          <w:rStyle w:val="a3"/>
          <w:rFonts w:ascii="Tahoma" w:eastAsia="Tahoma" w:hAnsi="Tahoma" w:cs="Tahoma"/>
          <w:sz w:val="16"/>
          <w:szCs w:val="16"/>
          <w:lang w:val="en-US"/>
        </w:rPr>
        <w:instrText>info</w:instrText>
      </w:r>
      <w:r w:rsidR="004E40E0" w:rsidRPr="004E40E0">
        <w:rPr>
          <w:rStyle w:val="a3"/>
          <w:rFonts w:ascii="Tahoma" w:eastAsia="Tahoma" w:hAnsi="Tahoma" w:cs="Tahoma"/>
          <w:sz w:val="16"/>
          <w:szCs w:val="16"/>
        </w:rPr>
        <w:instrText>@</w:instrText>
      </w:r>
      <w:r w:rsidR="004E40E0" w:rsidRPr="004E40E0">
        <w:rPr>
          <w:rStyle w:val="a3"/>
          <w:rFonts w:ascii="Tahoma" w:eastAsia="Tahoma" w:hAnsi="Tahoma" w:cs="Tahoma"/>
          <w:sz w:val="16"/>
          <w:szCs w:val="16"/>
          <w:lang w:val="en-US"/>
        </w:rPr>
        <w:instrText>longitours</w:instrText>
      </w:r>
      <w:r w:rsidR="004E40E0" w:rsidRPr="004E40E0">
        <w:rPr>
          <w:rStyle w:val="a3"/>
          <w:rFonts w:ascii="Tahoma" w:eastAsia="Tahoma" w:hAnsi="Tahoma" w:cs="Tahoma"/>
          <w:sz w:val="16"/>
          <w:szCs w:val="16"/>
        </w:rPr>
        <w:instrText>.</w:instrText>
      </w:r>
      <w:r w:rsidR="004E40E0" w:rsidRPr="004E40E0">
        <w:rPr>
          <w:rStyle w:val="a3"/>
          <w:rFonts w:ascii="Tahoma" w:eastAsia="Tahoma" w:hAnsi="Tahoma" w:cs="Tahoma"/>
          <w:sz w:val="16"/>
          <w:szCs w:val="16"/>
          <w:lang w:val="en-US"/>
        </w:rPr>
        <w:instrText>md</w:instrText>
      </w:r>
      <w:r w:rsidR="004E40E0">
        <w:rPr>
          <w:rStyle w:val="a3"/>
          <w:rFonts w:ascii="Tahoma" w:eastAsia="Tahoma" w:hAnsi="Tahoma" w:cs="Tahoma"/>
          <w:sz w:val="16"/>
          <w:szCs w:val="16"/>
          <w:lang w:val="en-US"/>
        </w:rPr>
        <w:instrText xml:space="preserve">" </w:instrText>
      </w:r>
      <w:r w:rsidR="004E40E0">
        <w:rPr>
          <w:rStyle w:val="a3"/>
          <w:rFonts w:ascii="Tahoma" w:eastAsia="Tahoma" w:hAnsi="Tahoma" w:cs="Tahoma"/>
          <w:sz w:val="16"/>
          <w:szCs w:val="16"/>
          <w:lang w:val="en-US"/>
        </w:rPr>
        <w:fldChar w:fldCharType="separate"/>
      </w:r>
      <w:r w:rsidR="004E40E0" w:rsidRPr="00592E3D">
        <w:rPr>
          <w:rStyle w:val="a3"/>
          <w:rFonts w:ascii="Tahoma" w:eastAsia="Tahoma" w:hAnsi="Tahoma" w:cs="Tahoma"/>
          <w:sz w:val="16"/>
          <w:szCs w:val="16"/>
          <w:lang w:val="en-US"/>
        </w:rPr>
        <w:t>info</w:t>
      </w:r>
      <w:r w:rsidR="004E40E0" w:rsidRPr="00592E3D">
        <w:rPr>
          <w:rStyle w:val="a3"/>
          <w:rFonts w:ascii="Tahoma" w:eastAsia="Tahoma" w:hAnsi="Tahoma" w:cs="Tahoma"/>
          <w:sz w:val="16"/>
          <w:szCs w:val="16"/>
        </w:rPr>
        <w:t>@</w:t>
      </w:r>
      <w:r w:rsidR="004E40E0" w:rsidRPr="00592E3D">
        <w:rPr>
          <w:rStyle w:val="a3"/>
          <w:rFonts w:ascii="Tahoma" w:eastAsia="Tahoma" w:hAnsi="Tahoma" w:cs="Tahoma"/>
          <w:sz w:val="16"/>
          <w:szCs w:val="16"/>
          <w:lang w:val="en-US"/>
        </w:rPr>
        <w:t>longitours</w:t>
      </w:r>
      <w:r w:rsidR="004E40E0" w:rsidRPr="00592E3D">
        <w:rPr>
          <w:rStyle w:val="a3"/>
          <w:rFonts w:ascii="Tahoma" w:eastAsia="Tahoma" w:hAnsi="Tahoma" w:cs="Tahoma"/>
          <w:sz w:val="16"/>
          <w:szCs w:val="16"/>
        </w:rPr>
        <w:t>.</w:t>
      </w:r>
      <w:r w:rsidR="004E40E0" w:rsidRPr="00592E3D">
        <w:rPr>
          <w:rStyle w:val="a3"/>
          <w:rFonts w:ascii="Tahoma" w:eastAsia="Tahoma" w:hAnsi="Tahoma" w:cs="Tahoma"/>
          <w:sz w:val="16"/>
          <w:szCs w:val="16"/>
          <w:lang w:val="en-US"/>
        </w:rPr>
        <w:t>md</w:t>
      </w:r>
      <w:r w:rsidR="004E40E0">
        <w:rPr>
          <w:rStyle w:val="a3"/>
          <w:rFonts w:ascii="Tahoma" w:eastAsia="Tahoma" w:hAnsi="Tahoma" w:cs="Tahoma"/>
          <w:sz w:val="16"/>
          <w:szCs w:val="16"/>
          <w:lang w:val="en-US"/>
        </w:rPr>
        <w:fldChar w:fldCharType="end"/>
      </w:r>
      <w:r w:rsidRPr="00C84A59">
        <w:rPr>
          <w:rFonts w:ascii="Tahoma" w:eastAsia="Tahoma" w:hAnsi="Tahoma" w:cs="Tahoma"/>
          <w:sz w:val="16"/>
          <w:szCs w:val="16"/>
          <w:u w:val="single"/>
        </w:rPr>
        <w:t xml:space="preserve"> </w:t>
      </w:r>
    </w:p>
    <w:p w:rsidR="00C84A59" w:rsidRPr="00AA5401" w:rsidRDefault="00C84A59" w:rsidP="00C84A59">
      <w:pPr>
        <w:spacing w:line="238" w:lineRule="auto"/>
        <w:jc w:val="both"/>
        <w:rPr>
          <w:rFonts w:ascii="Tahoma" w:eastAsia="Tahoma" w:hAnsi="Tahoma" w:cs="Tahoma"/>
          <w:sz w:val="16"/>
          <w:szCs w:val="16"/>
        </w:rPr>
      </w:pPr>
    </w:p>
    <w:p w:rsidR="00F0141C" w:rsidRPr="00B4265C" w:rsidRDefault="00C84A59" w:rsidP="00C84A59">
      <w:pPr>
        <w:jc w:val="center"/>
        <w:rPr>
          <w:sz w:val="20"/>
          <w:szCs w:val="20"/>
        </w:rPr>
      </w:pPr>
      <w:r w:rsidRPr="00B4265C">
        <w:rPr>
          <w:rFonts w:ascii="Tahoma" w:eastAsia="Tahoma" w:hAnsi="Tahoma" w:cs="Tahoma"/>
          <w:b/>
          <w:bCs/>
          <w:sz w:val="16"/>
          <w:szCs w:val="16"/>
        </w:rPr>
        <w:t>ЖЕЛАЕМ ПРИЯТНОГО ОТДЫХА!</w:t>
      </w:r>
      <w:r w:rsidRPr="00B4265C">
        <w:rPr>
          <w:sz w:val="20"/>
          <w:szCs w:val="20"/>
        </w:rPr>
        <w:t xml:space="preserve"> </w:t>
      </w:r>
    </w:p>
    <w:p w:rsidR="00F0141C" w:rsidRPr="00B4265C" w:rsidRDefault="00F0141C" w:rsidP="00C4666D">
      <w:pPr>
        <w:spacing w:line="123" w:lineRule="exact"/>
        <w:rPr>
          <w:sz w:val="20"/>
          <w:szCs w:val="20"/>
        </w:rPr>
      </w:pPr>
    </w:p>
    <w:sectPr w:rsidR="00F0141C" w:rsidRPr="00B4265C" w:rsidSect="00C4666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D6"/>
    <w:multiLevelType w:val="hybridMultilevel"/>
    <w:tmpl w:val="A3383F94"/>
    <w:lvl w:ilvl="0" w:tplc="89643B5A">
      <w:start w:val="1"/>
      <w:numFmt w:val="bullet"/>
      <w:lvlText w:val="В"/>
      <w:lvlJc w:val="left"/>
    </w:lvl>
    <w:lvl w:ilvl="1" w:tplc="46FCA8B2">
      <w:numFmt w:val="decimal"/>
      <w:lvlText w:val=""/>
      <w:lvlJc w:val="left"/>
    </w:lvl>
    <w:lvl w:ilvl="2" w:tplc="5712DCF8">
      <w:numFmt w:val="decimal"/>
      <w:lvlText w:val=""/>
      <w:lvlJc w:val="left"/>
    </w:lvl>
    <w:lvl w:ilvl="3" w:tplc="8FB82A4A">
      <w:numFmt w:val="decimal"/>
      <w:lvlText w:val=""/>
      <w:lvlJc w:val="left"/>
    </w:lvl>
    <w:lvl w:ilvl="4" w:tplc="D0723638">
      <w:numFmt w:val="decimal"/>
      <w:lvlText w:val=""/>
      <w:lvlJc w:val="left"/>
    </w:lvl>
    <w:lvl w:ilvl="5" w:tplc="8B801872">
      <w:numFmt w:val="decimal"/>
      <w:lvlText w:val=""/>
      <w:lvlJc w:val="left"/>
    </w:lvl>
    <w:lvl w:ilvl="6" w:tplc="3C808C8C">
      <w:numFmt w:val="decimal"/>
      <w:lvlText w:val=""/>
      <w:lvlJc w:val="left"/>
    </w:lvl>
    <w:lvl w:ilvl="7" w:tplc="6D98B8DA">
      <w:numFmt w:val="decimal"/>
      <w:lvlText w:val=""/>
      <w:lvlJc w:val="left"/>
    </w:lvl>
    <w:lvl w:ilvl="8" w:tplc="FC6A00F4">
      <w:numFmt w:val="decimal"/>
      <w:lvlText w:val=""/>
      <w:lvlJc w:val="left"/>
    </w:lvl>
  </w:abstractNum>
  <w:abstractNum w:abstractNumId="1" w15:restartNumberingAfterBreak="0">
    <w:nsid w:val="00003D6C"/>
    <w:multiLevelType w:val="hybridMultilevel"/>
    <w:tmpl w:val="4B36CEC2"/>
    <w:lvl w:ilvl="0" w:tplc="62FA6C30">
      <w:start w:val="100"/>
      <w:numFmt w:val="decimal"/>
      <w:lvlText w:val="%1."/>
      <w:lvlJc w:val="left"/>
    </w:lvl>
    <w:lvl w:ilvl="1" w:tplc="CE88EBEE">
      <w:numFmt w:val="decimal"/>
      <w:lvlText w:val=""/>
      <w:lvlJc w:val="left"/>
    </w:lvl>
    <w:lvl w:ilvl="2" w:tplc="9ED020F4">
      <w:numFmt w:val="decimal"/>
      <w:lvlText w:val=""/>
      <w:lvlJc w:val="left"/>
    </w:lvl>
    <w:lvl w:ilvl="3" w:tplc="982C3426">
      <w:numFmt w:val="decimal"/>
      <w:lvlText w:val=""/>
      <w:lvlJc w:val="left"/>
    </w:lvl>
    <w:lvl w:ilvl="4" w:tplc="E528F1BC">
      <w:numFmt w:val="decimal"/>
      <w:lvlText w:val=""/>
      <w:lvlJc w:val="left"/>
    </w:lvl>
    <w:lvl w:ilvl="5" w:tplc="82A205BE">
      <w:numFmt w:val="decimal"/>
      <w:lvlText w:val=""/>
      <w:lvlJc w:val="left"/>
    </w:lvl>
    <w:lvl w:ilvl="6" w:tplc="91FE6A22">
      <w:numFmt w:val="decimal"/>
      <w:lvlText w:val=""/>
      <w:lvlJc w:val="left"/>
    </w:lvl>
    <w:lvl w:ilvl="7" w:tplc="2DAA2F4C">
      <w:numFmt w:val="decimal"/>
      <w:lvlText w:val=""/>
      <w:lvlJc w:val="left"/>
    </w:lvl>
    <w:lvl w:ilvl="8" w:tplc="F19813BE">
      <w:numFmt w:val="decimal"/>
      <w:lvlText w:val=""/>
      <w:lvlJc w:val="left"/>
    </w:lvl>
  </w:abstractNum>
  <w:abstractNum w:abstractNumId="2" w15:restartNumberingAfterBreak="0">
    <w:nsid w:val="00004AE1"/>
    <w:multiLevelType w:val="hybridMultilevel"/>
    <w:tmpl w:val="A5BEF3FC"/>
    <w:lvl w:ilvl="0" w:tplc="9A368D88">
      <w:start w:val="1"/>
      <w:numFmt w:val="bullet"/>
      <w:lvlText w:val="и"/>
      <w:lvlJc w:val="left"/>
    </w:lvl>
    <w:lvl w:ilvl="1" w:tplc="17A2DF94">
      <w:numFmt w:val="decimal"/>
      <w:lvlText w:val=""/>
      <w:lvlJc w:val="left"/>
    </w:lvl>
    <w:lvl w:ilvl="2" w:tplc="E1FC050A">
      <w:numFmt w:val="decimal"/>
      <w:lvlText w:val=""/>
      <w:lvlJc w:val="left"/>
    </w:lvl>
    <w:lvl w:ilvl="3" w:tplc="9B00D35C">
      <w:numFmt w:val="decimal"/>
      <w:lvlText w:val=""/>
      <w:lvlJc w:val="left"/>
    </w:lvl>
    <w:lvl w:ilvl="4" w:tplc="22D800AC">
      <w:numFmt w:val="decimal"/>
      <w:lvlText w:val=""/>
      <w:lvlJc w:val="left"/>
    </w:lvl>
    <w:lvl w:ilvl="5" w:tplc="3B464E60">
      <w:numFmt w:val="decimal"/>
      <w:lvlText w:val=""/>
      <w:lvlJc w:val="left"/>
    </w:lvl>
    <w:lvl w:ilvl="6" w:tplc="0AFCE89C">
      <w:numFmt w:val="decimal"/>
      <w:lvlText w:val=""/>
      <w:lvlJc w:val="left"/>
    </w:lvl>
    <w:lvl w:ilvl="7" w:tplc="305822A2">
      <w:numFmt w:val="decimal"/>
      <w:lvlText w:val=""/>
      <w:lvlJc w:val="left"/>
    </w:lvl>
    <w:lvl w:ilvl="8" w:tplc="F58EFED2">
      <w:numFmt w:val="decimal"/>
      <w:lvlText w:val=""/>
      <w:lvlJc w:val="left"/>
    </w:lvl>
  </w:abstractNum>
  <w:abstractNum w:abstractNumId="3" w15:restartNumberingAfterBreak="0">
    <w:nsid w:val="000072AE"/>
    <w:multiLevelType w:val="hybridMultilevel"/>
    <w:tmpl w:val="D11464CC"/>
    <w:lvl w:ilvl="0" w:tplc="5F76AB98">
      <w:start w:val="1"/>
      <w:numFmt w:val="bullet"/>
      <w:lvlText w:val="и"/>
      <w:lvlJc w:val="left"/>
    </w:lvl>
    <w:lvl w:ilvl="1" w:tplc="96FA5BE0">
      <w:numFmt w:val="decimal"/>
      <w:lvlText w:val=""/>
      <w:lvlJc w:val="left"/>
    </w:lvl>
    <w:lvl w:ilvl="2" w:tplc="23F84014">
      <w:numFmt w:val="decimal"/>
      <w:lvlText w:val=""/>
      <w:lvlJc w:val="left"/>
    </w:lvl>
    <w:lvl w:ilvl="3" w:tplc="BBFC5356">
      <w:numFmt w:val="decimal"/>
      <w:lvlText w:val=""/>
      <w:lvlJc w:val="left"/>
    </w:lvl>
    <w:lvl w:ilvl="4" w:tplc="92229832">
      <w:numFmt w:val="decimal"/>
      <w:lvlText w:val=""/>
      <w:lvlJc w:val="left"/>
    </w:lvl>
    <w:lvl w:ilvl="5" w:tplc="1AFC7864">
      <w:numFmt w:val="decimal"/>
      <w:lvlText w:val=""/>
      <w:lvlJc w:val="left"/>
    </w:lvl>
    <w:lvl w:ilvl="6" w:tplc="F0B86496">
      <w:numFmt w:val="decimal"/>
      <w:lvlText w:val=""/>
      <w:lvlJc w:val="left"/>
    </w:lvl>
    <w:lvl w:ilvl="7" w:tplc="28244D60">
      <w:numFmt w:val="decimal"/>
      <w:lvlText w:val=""/>
      <w:lvlJc w:val="left"/>
    </w:lvl>
    <w:lvl w:ilvl="8" w:tplc="AF806898">
      <w:numFmt w:val="decimal"/>
      <w:lvlText w:val=""/>
      <w:lvlJc w:val="left"/>
    </w:lvl>
  </w:abstractNum>
  <w:abstractNum w:abstractNumId="4" w15:restartNumberingAfterBreak="0">
    <w:nsid w:val="05F9427D"/>
    <w:multiLevelType w:val="hybridMultilevel"/>
    <w:tmpl w:val="CA28E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2351C2"/>
    <w:multiLevelType w:val="hybridMultilevel"/>
    <w:tmpl w:val="B296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1C"/>
    <w:rsid w:val="000656F2"/>
    <w:rsid w:val="000A0E0E"/>
    <w:rsid w:val="001022BB"/>
    <w:rsid w:val="004E40E0"/>
    <w:rsid w:val="005D6084"/>
    <w:rsid w:val="008C1B5B"/>
    <w:rsid w:val="0090154D"/>
    <w:rsid w:val="00AA5401"/>
    <w:rsid w:val="00B4265C"/>
    <w:rsid w:val="00C4666D"/>
    <w:rsid w:val="00C82D20"/>
    <w:rsid w:val="00C84A59"/>
    <w:rsid w:val="00D638EA"/>
    <w:rsid w:val="00F0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0A128-B18B-4E1B-9B2E-48E370F5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D20"/>
    <w:rPr>
      <w:color w:val="0000FF" w:themeColor="hyperlink"/>
      <w:u w:val="single"/>
    </w:rPr>
  </w:style>
  <w:style w:type="paragraph" w:styleId="a4">
    <w:name w:val="List Paragraph"/>
    <w:basedOn w:val="a"/>
    <w:uiPriority w:val="34"/>
    <w:qFormat/>
    <w:rsid w:val="00C84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13</cp:revision>
  <dcterms:created xsi:type="dcterms:W3CDTF">2024-03-07T12:24:00Z</dcterms:created>
  <dcterms:modified xsi:type="dcterms:W3CDTF">2024-08-19T15:53:00Z</dcterms:modified>
</cp:coreProperties>
</file>