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C9" w:rsidRDefault="00ED3EC9">
      <w:pPr>
        <w:jc w:val="right"/>
        <w:rPr>
          <w:rFonts w:ascii="Tahoma" w:eastAsia="Tahoma" w:hAnsi="Tahoma" w:cs="Tahoma"/>
          <w:color w:val="0000EE"/>
          <w:sz w:val="16"/>
          <w:szCs w:val="16"/>
          <w:u w:val="single"/>
        </w:rPr>
      </w:pPr>
      <w:bookmarkStart w:id="0" w:name="_GoBack"/>
      <w:r>
        <w:rPr>
          <w:noProof/>
          <w:sz w:val="24"/>
          <w:szCs w:val="24"/>
        </w:rPr>
        <w:drawing>
          <wp:anchor distT="0" distB="0" distL="114300" distR="114300" simplePos="0" relativeHeight="251646976" behindDoc="1" locked="0" layoutInCell="0" allowOverlap="1" wp14:anchorId="4C08A061" wp14:editId="01FD77FE">
            <wp:simplePos x="0" y="0"/>
            <wp:positionH relativeFrom="column">
              <wp:posOffset>172720</wp:posOffset>
            </wp:positionH>
            <wp:positionV relativeFrom="paragraph">
              <wp:posOffset>116840</wp:posOffset>
            </wp:positionV>
            <wp:extent cx="2753360" cy="6762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753360" cy="676275"/>
                    </a:xfrm>
                    <a:prstGeom prst="rect">
                      <a:avLst/>
                    </a:prstGeom>
                    <a:noFill/>
                  </pic:spPr>
                </pic:pic>
              </a:graphicData>
            </a:graphic>
            <wp14:sizeRelH relativeFrom="margin">
              <wp14:pctWidth>0</wp14:pctWidth>
            </wp14:sizeRelH>
          </wp:anchor>
        </w:drawing>
      </w:r>
      <w:bookmarkEnd w:id="0"/>
    </w:p>
    <w:p w:rsidR="005E44C9" w:rsidRDefault="005E44C9">
      <w:pPr>
        <w:spacing w:line="20" w:lineRule="exact"/>
        <w:rPr>
          <w:sz w:val="24"/>
          <w:szCs w:val="24"/>
        </w:rPr>
      </w:pPr>
    </w:p>
    <w:p w:rsidR="005E44C9" w:rsidRDefault="005E44C9">
      <w:pPr>
        <w:spacing w:line="200" w:lineRule="exact"/>
        <w:rPr>
          <w:sz w:val="24"/>
          <w:szCs w:val="24"/>
        </w:rPr>
      </w:pPr>
    </w:p>
    <w:p w:rsidR="005E44C9" w:rsidRDefault="005E44C9">
      <w:pPr>
        <w:spacing w:line="200" w:lineRule="exact"/>
        <w:rPr>
          <w:sz w:val="24"/>
          <w:szCs w:val="24"/>
        </w:rPr>
      </w:pPr>
    </w:p>
    <w:p w:rsidR="005E44C9" w:rsidRDefault="005E44C9">
      <w:pPr>
        <w:spacing w:line="200" w:lineRule="exact"/>
        <w:rPr>
          <w:sz w:val="24"/>
          <w:szCs w:val="24"/>
        </w:rPr>
      </w:pPr>
    </w:p>
    <w:p w:rsidR="005E44C9" w:rsidRDefault="005E44C9">
      <w:pPr>
        <w:spacing w:line="200" w:lineRule="exact"/>
        <w:rPr>
          <w:sz w:val="24"/>
          <w:szCs w:val="24"/>
        </w:rPr>
      </w:pPr>
    </w:p>
    <w:p w:rsidR="005E44C9" w:rsidRDefault="005E44C9">
      <w:pPr>
        <w:spacing w:line="200" w:lineRule="exact"/>
        <w:rPr>
          <w:sz w:val="24"/>
          <w:szCs w:val="24"/>
        </w:rPr>
      </w:pPr>
    </w:p>
    <w:p w:rsidR="005E44C9" w:rsidRDefault="005E44C9">
      <w:pPr>
        <w:spacing w:line="347" w:lineRule="exact"/>
        <w:rPr>
          <w:sz w:val="24"/>
          <w:szCs w:val="24"/>
        </w:rPr>
      </w:pPr>
    </w:p>
    <w:p w:rsidR="005E44C9" w:rsidRPr="00ED3EC9" w:rsidRDefault="00F83FE7">
      <w:pPr>
        <w:jc w:val="center"/>
        <w:rPr>
          <w:sz w:val="20"/>
          <w:szCs w:val="20"/>
        </w:rPr>
      </w:pPr>
      <w:r w:rsidRPr="00ED3EC9">
        <w:rPr>
          <w:rFonts w:ascii="Tahoma" w:eastAsia="Tahoma" w:hAnsi="Tahoma" w:cs="Tahoma"/>
          <w:b/>
          <w:bCs/>
          <w:sz w:val="20"/>
          <w:szCs w:val="20"/>
        </w:rPr>
        <w:t>ИНФОРМАЦИЯ О СТРАНЕ - ВЬЕТНАМ</w:t>
      </w:r>
    </w:p>
    <w:p w:rsidR="005E44C9" w:rsidRPr="00ED3EC9" w:rsidRDefault="005E44C9">
      <w:pPr>
        <w:spacing w:line="320" w:lineRule="exact"/>
        <w:rPr>
          <w:sz w:val="24"/>
          <w:szCs w:val="24"/>
        </w:rPr>
      </w:pPr>
    </w:p>
    <w:p w:rsidR="005E44C9" w:rsidRPr="00ED3EC9" w:rsidRDefault="00F83FE7" w:rsidP="00EC5387">
      <w:pPr>
        <w:ind w:right="141"/>
        <w:rPr>
          <w:sz w:val="20"/>
          <w:szCs w:val="20"/>
        </w:rPr>
      </w:pPr>
      <w:r w:rsidRPr="00ED3EC9">
        <w:rPr>
          <w:rFonts w:ascii="Tahoma" w:eastAsia="Tahoma" w:hAnsi="Tahoma" w:cs="Tahoma"/>
          <w:b/>
          <w:bCs/>
          <w:sz w:val="16"/>
          <w:szCs w:val="16"/>
        </w:rPr>
        <w:t>ОФИЦИАЛЬНОЕ НАЗВАНИЕ СТРАНЫ:</w:t>
      </w:r>
      <w:r w:rsidRPr="00ED3EC9">
        <w:rPr>
          <w:rFonts w:ascii="Tahoma" w:eastAsia="Tahoma" w:hAnsi="Tahoma" w:cs="Tahoma"/>
          <w:sz w:val="16"/>
          <w:szCs w:val="16"/>
        </w:rPr>
        <w:t xml:space="preserve"> Социалистическая Республика Вьетнам</w:t>
      </w:r>
    </w:p>
    <w:p w:rsidR="005E44C9" w:rsidRPr="00ED3EC9" w:rsidRDefault="005E44C9" w:rsidP="00EC5387">
      <w:pPr>
        <w:spacing w:line="180" w:lineRule="exact"/>
        <w:ind w:right="141"/>
        <w:rPr>
          <w:sz w:val="24"/>
          <w:szCs w:val="24"/>
        </w:rPr>
      </w:pPr>
    </w:p>
    <w:p w:rsidR="005E44C9" w:rsidRPr="00ED3EC9" w:rsidRDefault="00F83FE7" w:rsidP="00EC5387">
      <w:pPr>
        <w:spacing w:line="249" w:lineRule="auto"/>
        <w:ind w:right="141"/>
        <w:jc w:val="both"/>
        <w:rPr>
          <w:sz w:val="20"/>
          <w:szCs w:val="20"/>
        </w:rPr>
      </w:pPr>
      <w:r w:rsidRPr="00ED3EC9">
        <w:rPr>
          <w:rFonts w:ascii="Tahoma" w:eastAsia="Tahoma" w:hAnsi="Tahoma" w:cs="Tahoma"/>
          <w:b/>
          <w:bCs/>
          <w:sz w:val="16"/>
          <w:szCs w:val="16"/>
        </w:rPr>
        <w:t>ГЕОГРАФИЧЕСКОЕ ПОЛОЖЕНИЕ.</w:t>
      </w:r>
      <w:r w:rsidRPr="00ED3EC9">
        <w:rPr>
          <w:rFonts w:ascii="Tahoma" w:eastAsia="Tahoma" w:hAnsi="Tahoma" w:cs="Tahoma"/>
          <w:sz w:val="16"/>
          <w:szCs w:val="16"/>
        </w:rPr>
        <w:t xml:space="preserve"> Вьетнам - государство в Юго-Восточной Азии, расположенное на полуострове Индокитай. На западе граничит с Лаосом и Камбоджей, на севере — с Китаем, с востока и юга омывается Южно-Китайским морем. Площадь — 331 тысяча кв. км. Кроме того, Вьетнам имеет огромное количество островов и 2 больших архипелага Хоангша и Чыонгша, 2 главные дельты: реки Меконга и Красной реки и побережье длиной 3260 км., 3/4 территории страны — горные районы.</w:t>
      </w:r>
    </w:p>
    <w:p w:rsidR="005E44C9" w:rsidRPr="00ED3EC9" w:rsidRDefault="005E44C9" w:rsidP="00EC5387">
      <w:pPr>
        <w:spacing w:line="131" w:lineRule="exact"/>
        <w:ind w:right="141"/>
        <w:rPr>
          <w:sz w:val="24"/>
          <w:szCs w:val="24"/>
        </w:rPr>
      </w:pPr>
    </w:p>
    <w:p w:rsidR="005E44C9" w:rsidRPr="00ED3EC9" w:rsidRDefault="00F83FE7" w:rsidP="00EC5387">
      <w:pPr>
        <w:ind w:right="141"/>
        <w:rPr>
          <w:sz w:val="20"/>
          <w:szCs w:val="20"/>
        </w:rPr>
      </w:pPr>
      <w:r w:rsidRPr="00ED3EC9">
        <w:rPr>
          <w:rFonts w:ascii="Tahoma" w:eastAsia="Tahoma" w:hAnsi="Tahoma" w:cs="Tahoma"/>
          <w:b/>
          <w:bCs/>
          <w:sz w:val="16"/>
          <w:szCs w:val="16"/>
        </w:rPr>
        <w:t>СТОЛИЦА:</w:t>
      </w:r>
      <w:r w:rsidRPr="00ED3EC9">
        <w:rPr>
          <w:rFonts w:ascii="Tahoma" w:eastAsia="Tahoma" w:hAnsi="Tahoma" w:cs="Tahoma"/>
          <w:sz w:val="16"/>
          <w:szCs w:val="16"/>
        </w:rPr>
        <w:t xml:space="preserve"> Ханой</w:t>
      </w:r>
    </w:p>
    <w:p w:rsidR="005E44C9" w:rsidRPr="00ED3EC9" w:rsidRDefault="005E44C9" w:rsidP="00EC5387">
      <w:pPr>
        <w:spacing w:line="180" w:lineRule="exact"/>
        <w:ind w:right="141"/>
        <w:rPr>
          <w:sz w:val="24"/>
          <w:szCs w:val="24"/>
        </w:rPr>
      </w:pPr>
    </w:p>
    <w:p w:rsidR="005E44C9" w:rsidRPr="00ED3EC9" w:rsidRDefault="00F83FE7" w:rsidP="00EC5387">
      <w:pPr>
        <w:spacing w:line="237" w:lineRule="auto"/>
        <w:ind w:right="141"/>
        <w:jc w:val="both"/>
        <w:rPr>
          <w:sz w:val="20"/>
          <w:szCs w:val="20"/>
        </w:rPr>
      </w:pPr>
      <w:r w:rsidRPr="00ED3EC9">
        <w:rPr>
          <w:rFonts w:ascii="Tahoma" w:eastAsia="Tahoma" w:hAnsi="Tahoma" w:cs="Tahoma"/>
          <w:b/>
          <w:bCs/>
          <w:sz w:val="16"/>
          <w:szCs w:val="16"/>
        </w:rPr>
        <w:t>НАСЕЛЕНИЕ.</w:t>
      </w:r>
      <w:r w:rsidRPr="00ED3EC9">
        <w:rPr>
          <w:rFonts w:ascii="Tahoma" w:eastAsia="Tahoma" w:hAnsi="Tahoma" w:cs="Tahoma"/>
          <w:sz w:val="16"/>
          <w:szCs w:val="16"/>
        </w:rPr>
        <w:t xml:space="preserve"> Население Вьетнама составляет около 82 млн. жителей. Этнический состав представлен более 54 различными этническими группами: "кинхи" (80%), "х'монг", "мыонг", "зао", "тхай", "бахнар", "эдэ", "м'нонг", "гиараи", "стиенг".</w:t>
      </w:r>
    </w:p>
    <w:p w:rsidR="005E44C9" w:rsidRPr="00ED3EC9" w:rsidRDefault="005E44C9" w:rsidP="00EC5387">
      <w:pPr>
        <w:spacing w:line="1" w:lineRule="exact"/>
        <w:ind w:right="141"/>
        <w:rPr>
          <w:sz w:val="24"/>
          <w:szCs w:val="24"/>
        </w:rPr>
      </w:pPr>
    </w:p>
    <w:p w:rsidR="005E44C9" w:rsidRPr="00ED3EC9" w:rsidRDefault="00F83FE7" w:rsidP="00EC5387">
      <w:pPr>
        <w:spacing w:line="272" w:lineRule="auto"/>
        <w:ind w:right="141"/>
        <w:jc w:val="both"/>
        <w:rPr>
          <w:sz w:val="20"/>
          <w:szCs w:val="20"/>
        </w:rPr>
      </w:pPr>
      <w:r w:rsidRPr="00ED3EC9">
        <w:rPr>
          <w:rFonts w:ascii="Tahoma" w:eastAsia="Tahoma" w:hAnsi="Tahoma" w:cs="Tahoma"/>
          <w:sz w:val="16"/>
          <w:szCs w:val="16"/>
        </w:rPr>
        <w:t>Каждая группа имеет собственные традиции и язык, однако самым популярным и распространенным языком во Вьетнаме является вьетнамский.</w:t>
      </w:r>
    </w:p>
    <w:p w:rsidR="005E44C9" w:rsidRPr="00ED3EC9" w:rsidRDefault="005E44C9" w:rsidP="00EC5387">
      <w:pPr>
        <w:spacing w:line="112" w:lineRule="exact"/>
        <w:ind w:right="141"/>
        <w:rPr>
          <w:sz w:val="24"/>
          <w:szCs w:val="24"/>
        </w:rPr>
      </w:pPr>
    </w:p>
    <w:p w:rsidR="005E44C9" w:rsidRPr="00ED3EC9" w:rsidRDefault="00F83FE7" w:rsidP="00EC5387">
      <w:pPr>
        <w:ind w:right="141"/>
        <w:rPr>
          <w:sz w:val="20"/>
          <w:szCs w:val="20"/>
        </w:rPr>
      </w:pPr>
      <w:r w:rsidRPr="00ED3EC9">
        <w:rPr>
          <w:rFonts w:ascii="Tahoma" w:eastAsia="Tahoma" w:hAnsi="Tahoma" w:cs="Tahoma"/>
          <w:b/>
          <w:bCs/>
          <w:sz w:val="16"/>
          <w:szCs w:val="16"/>
        </w:rPr>
        <w:t>ВРЕМЯ.</w:t>
      </w:r>
      <w:r w:rsidR="00684F09">
        <w:rPr>
          <w:rFonts w:ascii="Tahoma" w:eastAsia="Tahoma" w:hAnsi="Tahoma" w:cs="Tahoma"/>
          <w:sz w:val="16"/>
          <w:szCs w:val="16"/>
        </w:rPr>
        <w:t xml:space="preserve"> Разница во времени между Молдовой и </w:t>
      </w:r>
      <w:proofErr w:type="spellStart"/>
      <w:r w:rsidR="00684F09">
        <w:rPr>
          <w:rFonts w:ascii="Tahoma" w:eastAsia="Tahoma" w:hAnsi="Tahoma" w:cs="Tahoma"/>
          <w:sz w:val="16"/>
          <w:szCs w:val="16"/>
        </w:rPr>
        <w:t>Вьтнамом</w:t>
      </w:r>
      <w:proofErr w:type="spellEnd"/>
      <w:r w:rsidR="00684F09">
        <w:rPr>
          <w:rFonts w:ascii="Tahoma" w:eastAsia="Tahoma" w:hAnsi="Tahoma" w:cs="Tahoma"/>
          <w:sz w:val="16"/>
          <w:szCs w:val="16"/>
        </w:rPr>
        <w:t xml:space="preserve"> + 5 часов </w:t>
      </w:r>
      <w:r w:rsidR="003851EC" w:rsidRPr="003851EC">
        <w:rPr>
          <w:rFonts w:ascii="Tahoma" w:eastAsia="Tahoma" w:hAnsi="Tahoma" w:cs="Tahoma"/>
          <w:sz w:val="16"/>
          <w:szCs w:val="16"/>
        </w:rPr>
        <w:t>UTC+7</w:t>
      </w:r>
      <w:r w:rsidR="00684F09">
        <w:rPr>
          <w:rFonts w:ascii="Tahoma" w:eastAsia="Tahoma" w:hAnsi="Tahoma" w:cs="Tahoma"/>
          <w:sz w:val="16"/>
          <w:szCs w:val="16"/>
        </w:rPr>
        <w:t xml:space="preserve">. В Кишиневе 13:00, в Хошимине 18:00. </w:t>
      </w:r>
    </w:p>
    <w:p w:rsidR="005E44C9" w:rsidRPr="00ED3EC9" w:rsidRDefault="005E44C9" w:rsidP="00EC5387">
      <w:pPr>
        <w:spacing w:line="180" w:lineRule="exact"/>
        <w:ind w:right="141"/>
        <w:rPr>
          <w:sz w:val="24"/>
          <w:szCs w:val="24"/>
        </w:rPr>
      </w:pPr>
    </w:p>
    <w:p w:rsidR="005E44C9" w:rsidRPr="00ED3EC9" w:rsidRDefault="00F83FE7" w:rsidP="00EC5387">
      <w:pPr>
        <w:spacing w:line="284" w:lineRule="auto"/>
        <w:ind w:right="141"/>
        <w:jc w:val="both"/>
        <w:rPr>
          <w:sz w:val="20"/>
          <w:szCs w:val="20"/>
        </w:rPr>
      </w:pPr>
      <w:r w:rsidRPr="00ED3EC9">
        <w:rPr>
          <w:rFonts w:ascii="Tahoma" w:eastAsia="Tahoma" w:hAnsi="Tahoma" w:cs="Tahoma"/>
          <w:b/>
          <w:bCs/>
          <w:sz w:val="16"/>
          <w:szCs w:val="16"/>
        </w:rPr>
        <w:t>ЯЗЫК.</w:t>
      </w:r>
      <w:r w:rsidRPr="00ED3EC9">
        <w:rPr>
          <w:rFonts w:ascii="Tahoma" w:eastAsia="Tahoma" w:hAnsi="Tahoma" w:cs="Tahoma"/>
          <w:sz w:val="16"/>
          <w:szCs w:val="16"/>
        </w:rPr>
        <w:t xml:space="preserve"> Государственный язык - вьетнамский. Малые народы говорят на языках, принадлежащих к мон-кхмерской, малайско-полинезийской, тайской, китайско-тибетской языковым семьям. В туристических зонах многие жители также говорят на русском, английском и французском.</w:t>
      </w:r>
    </w:p>
    <w:p w:rsidR="005E44C9" w:rsidRPr="00ED3EC9" w:rsidRDefault="005E44C9">
      <w:pPr>
        <w:spacing w:line="102" w:lineRule="exact"/>
        <w:rPr>
          <w:sz w:val="24"/>
          <w:szCs w:val="24"/>
        </w:rPr>
      </w:pPr>
    </w:p>
    <w:p w:rsidR="005E44C9" w:rsidRPr="00ED3EC9" w:rsidRDefault="00F83FE7">
      <w:pPr>
        <w:spacing w:line="249" w:lineRule="auto"/>
        <w:jc w:val="both"/>
        <w:rPr>
          <w:sz w:val="20"/>
          <w:szCs w:val="20"/>
        </w:rPr>
      </w:pPr>
      <w:r w:rsidRPr="00ED3EC9">
        <w:rPr>
          <w:rFonts w:ascii="Tahoma" w:eastAsia="Tahoma" w:hAnsi="Tahoma" w:cs="Tahoma"/>
          <w:b/>
          <w:bCs/>
          <w:sz w:val="16"/>
          <w:szCs w:val="16"/>
        </w:rPr>
        <w:t>ДЕНЕЖНАЯ ЕДИНИЦА.</w:t>
      </w:r>
      <w:r w:rsidRPr="00ED3EC9">
        <w:rPr>
          <w:rFonts w:ascii="Tahoma" w:eastAsia="Tahoma" w:hAnsi="Tahoma" w:cs="Tahoma"/>
          <w:sz w:val="16"/>
          <w:szCs w:val="16"/>
        </w:rPr>
        <w:t xml:space="preserve"> Денежной единицей страны является Вьетнамский донг (VND). Донг формально равен 10 хао и 100 су, но эти деньги уже не выпускаются. В ходу банкноты 100, 200, 500, 1000, 2000, 5000, 10000, 20000, 50000. На лицевой стороне банкнот помещен портрет Хо Ши Мина, на оборотных сторонах различные рисунки. В обращении также находятся монеты номиналом в 5 000, 2 000, 1000, 500 и 200 донгов. По состоянию на октябрь 2012 года 1 USD = 20 800 VND.</w:t>
      </w:r>
    </w:p>
    <w:p w:rsidR="005E44C9" w:rsidRPr="00ED3EC9" w:rsidRDefault="005E44C9">
      <w:pPr>
        <w:spacing w:line="131" w:lineRule="exact"/>
        <w:rPr>
          <w:sz w:val="24"/>
          <w:szCs w:val="24"/>
        </w:rPr>
      </w:pPr>
    </w:p>
    <w:p w:rsidR="005E44C9" w:rsidRPr="00ED3EC9" w:rsidRDefault="00F83FE7">
      <w:pPr>
        <w:spacing w:line="284" w:lineRule="auto"/>
        <w:jc w:val="both"/>
        <w:rPr>
          <w:sz w:val="20"/>
          <w:szCs w:val="20"/>
        </w:rPr>
      </w:pPr>
      <w:r w:rsidRPr="00ED3EC9">
        <w:rPr>
          <w:rFonts w:ascii="Tahoma" w:eastAsia="Tahoma" w:hAnsi="Tahoma" w:cs="Tahoma"/>
          <w:b/>
          <w:bCs/>
          <w:sz w:val="16"/>
          <w:szCs w:val="16"/>
        </w:rPr>
        <w:t>ОКРУЖАЮЩАЯ СРЕДА И САНИТАРНО-ЭПИДЕМИОЛОГИЧЕСКОЕ СОСТОЯНИЕ.</w:t>
      </w:r>
      <w:r w:rsidRPr="00ED3EC9">
        <w:rPr>
          <w:rFonts w:ascii="Tahoma" w:eastAsia="Tahoma" w:hAnsi="Tahoma" w:cs="Tahoma"/>
          <w:sz w:val="16"/>
          <w:szCs w:val="16"/>
        </w:rPr>
        <w:t xml:space="preserve"> Окружающая среда на курортах Вьетнама благоприятная для жизнедеятельности и отдыха людей. Санитарно-эпидемиологическая обстановка удовлетворительная.</w:t>
      </w:r>
    </w:p>
    <w:p w:rsidR="005E44C9" w:rsidRPr="00ED3EC9" w:rsidRDefault="005E44C9">
      <w:pPr>
        <w:spacing w:line="102" w:lineRule="exact"/>
        <w:rPr>
          <w:sz w:val="24"/>
          <w:szCs w:val="24"/>
        </w:rPr>
      </w:pPr>
    </w:p>
    <w:p w:rsidR="005E44C9" w:rsidRPr="00ED3EC9" w:rsidRDefault="00F83FE7">
      <w:pPr>
        <w:spacing w:line="233" w:lineRule="auto"/>
        <w:jc w:val="both"/>
        <w:rPr>
          <w:sz w:val="20"/>
          <w:szCs w:val="20"/>
        </w:rPr>
      </w:pPr>
      <w:r w:rsidRPr="00ED3EC9">
        <w:rPr>
          <w:rFonts w:ascii="Tahoma" w:eastAsia="Tahoma" w:hAnsi="Tahoma" w:cs="Tahoma"/>
          <w:b/>
          <w:bCs/>
          <w:sz w:val="16"/>
          <w:szCs w:val="16"/>
        </w:rPr>
        <w:t>КЛИМАТ.</w:t>
      </w:r>
      <w:r w:rsidRPr="00ED3EC9">
        <w:rPr>
          <w:rFonts w:ascii="Tahoma" w:eastAsia="Tahoma" w:hAnsi="Tahoma" w:cs="Tahoma"/>
          <w:sz w:val="16"/>
          <w:szCs w:val="16"/>
        </w:rPr>
        <w:t xml:space="preserve"> Климат тропический муссонный, формируются под воздействием летнего влажного (южного и юго-западного) и зимнего сухого (северо-восточного) муссонов. Зимний муссон приходит с северо-востока в период с октября по май, принося дожди на территории севернее Нья Чанга, но сухую и солнечную погоду на юг. Весной и осенью погода неустойчива — на побережье обрушиваются тайфуны. Средние температуры мало изменчивы и колеблются от +26 С в декабре, до +29 С в апреле, в горах выше 1500 м зимой бывают заморозки. Для желающих отдохнуть во Вьетнаме нет хорошего или плохого сезона, потому как, если в одной части страны слишком влажно или слишком сыро, то всегда найдется место, где в это же самое время солнечно и тепло.</w:t>
      </w:r>
    </w:p>
    <w:p w:rsidR="005E44C9" w:rsidRPr="00ED3EC9" w:rsidRDefault="005E44C9">
      <w:pPr>
        <w:spacing w:line="4" w:lineRule="exact"/>
        <w:rPr>
          <w:sz w:val="24"/>
          <w:szCs w:val="24"/>
        </w:rPr>
      </w:pPr>
    </w:p>
    <w:p w:rsidR="005E44C9" w:rsidRPr="00ED3EC9" w:rsidRDefault="00F83FE7">
      <w:pPr>
        <w:spacing w:line="251" w:lineRule="auto"/>
        <w:jc w:val="both"/>
        <w:rPr>
          <w:sz w:val="20"/>
          <w:szCs w:val="20"/>
        </w:rPr>
      </w:pPr>
      <w:r w:rsidRPr="00ED3EC9">
        <w:rPr>
          <w:rFonts w:ascii="Tahoma" w:eastAsia="Tahoma" w:hAnsi="Tahoma" w:cs="Tahoma"/>
          <w:sz w:val="16"/>
          <w:szCs w:val="16"/>
        </w:rPr>
        <w:t>Лучшее время для посещения Ханоя и залива Халонг с середины сентября до начале декабря и с марта до конца мая. Летом здесь часто идут дожди, а зимой температура может опускаться до 10 градусов. В Сайгоне можно останавливаться круглогодично, однако летом во второй половине дня идут ливневые дожди.</w:t>
      </w:r>
    </w:p>
    <w:p w:rsidR="005E44C9" w:rsidRPr="00ED3EC9" w:rsidRDefault="005E44C9">
      <w:pPr>
        <w:spacing w:line="130" w:lineRule="exact"/>
        <w:rPr>
          <w:sz w:val="24"/>
          <w:szCs w:val="24"/>
        </w:rPr>
      </w:pPr>
    </w:p>
    <w:p w:rsidR="005E44C9" w:rsidRPr="00ED3EC9" w:rsidRDefault="00F83FE7">
      <w:pPr>
        <w:spacing w:line="249" w:lineRule="auto"/>
        <w:jc w:val="both"/>
        <w:rPr>
          <w:sz w:val="20"/>
          <w:szCs w:val="20"/>
        </w:rPr>
      </w:pPr>
      <w:r w:rsidRPr="00ED3EC9">
        <w:rPr>
          <w:rFonts w:ascii="Tahoma" w:eastAsia="Tahoma" w:hAnsi="Tahoma" w:cs="Tahoma"/>
          <w:b/>
          <w:bCs/>
          <w:sz w:val="16"/>
          <w:szCs w:val="16"/>
        </w:rPr>
        <w:t>РЕЛИГИЯ.</w:t>
      </w:r>
      <w:r w:rsidRPr="00ED3EC9">
        <w:rPr>
          <w:rFonts w:ascii="Tahoma" w:eastAsia="Tahoma" w:hAnsi="Tahoma" w:cs="Tahoma"/>
          <w:sz w:val="16"/>
          <w:szCs w:val="16"/>
        </w:rPr>
        <w:t xml:space="preserve"> Основная религия Вьетнама – буддизм. Также исповедуются католицизм, протестантизм, ислам, индуизм. На юге страны широкое влияние имеет местные секты "каодай" и "хоахао". Кроме того, Вьетнам является родиной такой религии как каодаизм. Стоит отметить, что по результатам переписи 1999 года около 80% населения Вьетнама являются атеистами (к атеистам причисляли всех, кто затруднялся назвать свою конфессию). Большинство жителей придерживаются народных верований и исполняют ритуалы "культа предков".</w:t>
      </w:r>
    </w:p>
    <w:p w:rsidR="005E44C9" w:rsidRPr="00ED3EC9" w:rsidRDefault="005E44C9">
      <w:pPr>
        <w:spacing w:line="131" w:lineRule="exact"/>
        <w:rPr>
          <w:sz w:val="24"/>
          <w:szCs w:val="24"/>
        </w:rPr>
      </w:pPr>
    </w:p>
    <w:p w:rsidR="005E44C9" w:rsidRPr="00ED3EC9" w:rsidRDefault="00F83FE7">
      <w:pPr>
        <w:spacing w:line="234" w:lineRule="auto"/>
        <w:jc w:val="both"/>
        <w:rPr>
          <w:sz w:val="20"/>
          <w:szCs w:val="20"/>
        </w:rPr>
      </w:pPr>
      <w:r w:rsidRPr="00ED3EC9">
        <w:rPr>
          <w:rFonts w:ascii="Tahoma" w:eastAsia="Tahoma" w:hAnsi="Tahoma" w:cs="Tahoma"/>
          <w:b/>
          <w:bCs/>
          <w:sz w:val="16"/>
          <w:szCs w:val="16"/>
        </w:rPr>
        <w:t>ПРАЗДНИКИ И НЕРАБОЧИЕ ДНИ.</w:t>
      </w:r>
      <w:r w:rsidRPr="00ED3EC9">
        <w:rPr>
          <w:rFonts w:ascii="Tahoma" w:eastAsia="Tahoma" w:hAnsi="Tahoma" w:cs="Tahoma"/>
          <w:sz w:val="16"/>
          <w:szCs w:val="16"/>
        </w:rPr>
        <w:t xml:space="preserve"> Государственные праздники: Тет — неделя выходных в январе или феврале; День поминовения королей Хунг (праздник с «плавающей датой» — обычно, в апреле); 30 апреля — День освобождения Южного Вьетнама; 1 мая — День трудящихся; 19 мая — День рождения Хо Ши Мина; 2 сентября — День независимости (от Франции с 1945 г.), 22 декабря - День защитника отечества. Вьетнамцы встречают свой Новый год — Тет — по лунному календарю, соответственно у праздника нет фиксированной даты.</w:t>
      </w:r>
    </w:p>
    <w:p w:rsidR="005E44C9" w:rsidRPr="00ED3EC9" w:rsidRDefault="005E44C9">
      <w:pPr>
        <w:spacing w:line="3" w:lineRule="exact"/>
        <w:rPr>
          <w:sz w:val="24"/>
          <w:szCs w:val="24"/>
        </w:rPr>
      </w:pPr>
    </w:p>
    <w:p w:rsidR="005E44C9" w:rsidRPr="00ED3EC9" w:rsidRDefault="00F83FE7">
      <w:pPr>
        <w:spacing w:line="251" w:lineRule="auto"/>
        <w:jc w:val="both"/>
        <w:rPr>
          <w:sz w:val="20"/>
          <w:szCs w:val="20"/>
        </w:rPr>
      </w:pPr>
      <w:r w:rsidRPr="00ED3EC9">
        <w:rPr>
          <w:rFonts w:ascii="Tahoma" w:eastAsia="Tahoma" w:hAnsi="Tahoma" w:cs="Tahoma"/>
          <w:sz w:val="16"/>
          <w:szCs w:val="16"/>
        </w:rPr>
        <w:t>Специальные молебны проводятся во вьетнамских и китайских пагодах во все дни, когда полнолуние или молодая луна. В эти дни большинство буддистов едят только вегетарианскую пищу. Некоторые из основных религиозных празднований отмечаются за лунным календарем.</w:t>
      </w:r>
    </w:p>
    <w:p w:rsidR="005E44C9" w:rsidRPr="00ED3EC9" w:rsidRDefault="005E44C9">
      <w:pPr>
        <w:spacing w:line="130" w:lineRule="exact"/>
        <w:rPr>
          <w:sz w:val="24"/>
          <w:szCs w:val="24"/>
        </w:rPr>
      </w:pPr>
    </w:p>
    <w:p w:rsidR="005E44C9" w:rsidRPr="00ED3EC9" w:rsidRDefault="00F83FE7">
      <w:pPr>
        <w:spacing w:line="237" w:lineRule="auto"/>
        <w:ind w:right="20"/>
        <w:jc w:val="both"/>
        <w:rPr>
          <w:sz w:val="20"/>
          <w:szCs w:val="20"/>
        </w:rPr>
      </w:pPr>
      <w:r w:rsidRPr="00ED3EC9">
        <w:rPr>
          <w:rFonts w:ascii="Tahoma" w:eastAsia="Tahoma" w:hAnsi="Tahoma" w:cs="Tahoma"/>
          <w:b/>
          <w:bCs/>
          <w:sz w:val="16"/>
          <w:szCs w:val="16"/>
        </w:rPr>
        <w:t>ОБЫЧАИ.</w:t>
      </w:r>
      <w:r w:rsidRPr="00ED3EC9">
        <w:rPr>
          <w:rFonts w:ascii="Tahoma" w:eastAsia="Tahoma" w:hAnsi="Tahoma" w:cs="Tahoma"/>
          <w:sz w:val="16"/>
          <w:szCs w:val="16"/>
        </w:rPr>
        <w:t xml:space="preserve"> Религии — буддисты 9,3 %, католики 6,7 %, Хоа-Хао 1,5 %, као-дай 1,1 %, протестанты 0,5 %, атеисты и последователи местных анимистических культов 80,8 % (по переписи 1999 года).</w:t>
      </w:r>
    </w:p>
    <w:p w:rsidR="005E44C9" w:rsidRPr="00ED3EC9" w:rsidRDefault="005E44C9">
      <w:pPr>
        <w:spacing w:line="1" w:lineRule="exact"/>
        <w:rPr>
          <w:sz w:val="24"/>
          <w:szCs w:val="24"/>
        </w:rPr>
      </w:pPr>
    </w:p>
    <w:p w:rsidR="005E44C9" w:rsidRPr="00ED3EC9" w:rsidRDefault="00F83FE7">
      <w:pPr>
        <w:spacing w:line="239" w:lineRule="auto"/>
        <w:jc w:val="both"/>
        <w:rPr>
          <w:sz w:val="20"/>
          <w:szCs w:val="20"/>
        </w:rPr>
      </w:pPr>
      <w:r w:rsidRPr="00ED3EC9">
        <w:rPr>
          <w:rFonts w:ascii="Tahoma" w:eastAsia="Tahoma" w:hAnsi="Tahoma" w:cs="Tahoma"/>
          <w:sz w:val="16"/>
          <w:szCs w:val="16"/>
        </w:rPr>
        <w:t>Основной религией вьетнамцев является система народных верований, основу которой составляют ритуалы «тхо кунг то тиен» (культа предков), неукоснительно исполняемые большинством жителей страны. Этот культ не имеет оформленного вероучения, иерархии духовенства и социальной организации (общины, приходы и т. п.) и, следовательно, не обладает статусом религиозной конфессии. Во время переписи 1999 г., все лица, затруднившиеся указать свою конфессиональную принадлежность, были записаны в разряд атеистов. Также нужно заметить, что местом отправления культа предков зачастую служат буддийские храмы, чем вызвано другое популярное заблуждение, согласно которому, более 80 % вьетнамцев — буддисты.</w:t>
      </w:r>
    </w:p>
    <w:p w:rsidR="005E44C9" w:rsidRPr="00ED3EC9" w:rsidRDefault="005E44C9">
      <w:pPr>
        <w:spacing w:line="141" w:lineRule="exact"/>
        <w:rPr>
          <w:sz w:val="24"/>
          <w:szCs w:val="24"/>
        </w:rPr>
      </w:pPr>
    </w:p>
    <w:p w:rsidR="005E44C9" w:rsidRPr="00ED3EC9" w:rsidRDefault="00F83FE7">
      <w:pPr>
        <w:spacing w:line="236" w:lineRule="auto"/>
        <w:jc w:val="both"/>
        <w:rPr>
          <w:sz w:val="20"/>
          <w:szCs w:val="20"/>
        </w:rPr>
      </w:pPr>
      <w:r w:rsidRPr="00ED3EC9">
        <w:rPr>
          <w:rFonts w:ascii="Tahoma" w:eastAsia="Tahoma" w:hAnsi="Tahoma" w:cs="Tahoma"/>
          <w:b/>
          <w:bCs/>
          <w:sz w:val="16"/>
          <w:szCs w:val="16"/>
        </w:rPr>
        <w:t>ТРАНСПОРТ.</w:t>
      </w:r>
      <w:r w:rsidRPr="00ED3EC9">
        <w:rPr>
          <w:rFonts w:ascii="Tahoma" w:eastAsia="Tahoma" w:hAnsi="Tahoma" w:cs="Tahoma"/>
          <w:sz w:val="16"/>
          <w:szCs w:val="16"/>
        </w:rPr>
        <w:t xml:space="preserve"> Во Вьетнаме хорошо развита сеть автобусных маршрутов. Добраться на автобусе можно практически в любую часть страны. Между крупными городами курсируют в основном комфортабельные автобусы с кондиционером, между небольшими городками курсируют более старые автобусы и "гуа-гуа" (микроавтобусы). Такой вид транспорта является достаточно дешевым. Одним из самых доступных видов автотранспорта является такси, также можно добраться до места на мото-такси. В такси счетчиков нет, тарифы на проезд фиксированные.</w:t>
      </w:r>
      <w:r w:rsidRPr="00ED3EC9">
        <w:rPr>
          <w:rFonts w:ascii="Tahoma" w:eastAsia="Tahoma" w:hAnsi="Tahoma" w:cs="Tahoma"/>
          <w:b/>
          <w:bCs/>
          <w:sz w:val="16"/>
          <w:szCs w:val="16"/>
        </w:rPr>
        <w:t xml:space="preserve"> Аренда автомобиля:</w:t>
      </w:r>
      <w:r w:rsidRPr="00ED3EC9">
        <w:rPr>
          <w:rFonts w:ascii="Tahoma" w:eastAsia="Tahoma" w:hAnsi="Tahoma" w:cs="Tahoma"/>
          <w:sz w:val="16"/>
          <w:szCs w:val="16"/>
        </w:rPr>
        <w:t xml:space="preserve"> Аренда машин не практикуется для иностранных граждан. Вьетнамская дорожная служба не признает международных водительских прав, оформляются вьетнамские водительские права не меньше 2-х месяцев. Езда без действующих прав является уголовным преступлением. Можно арендовать машину с водителем. Стоимость проезда у разных компаний разная, в зависимости от марки и года выпуска машины. Самым популярным транспортом во Вьетнаме является мопед. Права на управление мопедом не нужны, и их легко взять в аренду, средняя стоимость 5-6 $ в день. Кроме мопедов можно арендовать велосипед. Для поездок по городу или между городами можно воспользоваться мото-такси или рикшейт, либо взять такси, но ездить на такси неудобно: машине сложно проехать через множество мопедов, движущихся хаотично. Между городами ходят автобусы, они бывают как большие с кондиционером, так и мини-басы без кондиционера. Для поездок на большие расстояния лучше воспользоваться поездом, дороги за пределами больших городов не отличаются</w:t>
      </w:r>
    </w:p>
    <w:p w:rsidR="005E44C9" w:rsidRPr="00ED3EC9" w:rsidRDefault="00F83FE7">
      <w:pPr>
        <w:rPr>
          <w:sz w:val="20"/>
          <w:szCs w:val="20"/>
        </w:rPr>
      </w:pPr>
      <w:bookmarkStart w:id="1" w:name="page3"/>
      <w:bookmarkEnd w:id="1"/>
      <w:r w:rsidRPr="00ED3EC9">
        <w:rPr>
          <w:rFonts w:ascii="Tahoma" w:eastAsia="Tahoma" w:hAnsi="Tahoma" w:cs="Tahoma"/>
          <w:sz w:val="16"/>
          <w:szCs w:val="16"/>
        </w:rPr>
        <w:t>хорошим покрытием и езда в автобусе может стать утомительной.</w:t>
      </w:r>
    </w:p>
    <w:p w:rsidR="005E44C9" w:rsidRPr="00ED3EC9" w:rsidRDefault="005E44C9">
      <w:pPr>
        <w:spacing w:line="174" w:lineRule="exact"/>
        <w:rPr>
          <w:sz w:val="20"/>
          <w:szCs w:val="20"/>
        </w:rPr>
      </w:pPr>
    </w:p>
    <w:p w:rsidR="005E44C9" w:rsidRPr="00ED3EC9" w:rsidRDefault="00F83FE7">
      <w:pPr>
        <w:spacing w:line="233" w:lineRule="auto"/>
        <w:jc w:val="both"/>
        <w:rPr>
          <w:sz w:val="20"/>
          <w:szCs w:val="20"/>
        </w:rPr>
      </w:pPr>
      <w:r w:rsidRPr="00ED3EC9">
        <w:rPr>
          <w:rFonts w:ascii="Tahoma" w:eastAsia="Tahoma" w:hAnsi="Tahoma" w:cs="Tahoma"/>
          <w:b/>
          <w:bCs/>
          <w:sz w:val="16"/>
          <w:szCs w:val="16"/>
        </w:rPr>
        <w:lastRenderedPageBreak/>
        <w:t>КУХНЯ.</w:t>
      </w:r>
      <w:r w:rsidRPr="00ED3EC9">
        <w:rPr>
          <w:rFonts w:ascii="Tahoma" w:eastAsia="Tahoma" w:hAnsi="Tahoma" w:cs="Tahoma"/>
          <w:sz w:val="16"/>
          <w:szCs w:val="16"/>
        </w:rPr>
        <w:t xml:space="preserve"> Вьетнамская кухня характерна использованием рыбного соуса, соевого соуса, риса, свежей зелени, фруктов и овощей. Вьетнамские рецепты включают широкий набор зелени, включая лимонное сорго, мяту, вьетнамскую мяту, листья кориандра и базилика. Во всех регионах Вьетнама блюда традиционно сервируют со свежими овощами и соусами для макания. Наиболее распространенными видами мяса являются свинина, курятина, креветки и другие морепродукты. Говядина используется реже, в основном для супов фо. Утятина и козлятина встречается еще реже. Экзотическое мясо змей, черепах, оленей употребляется в основном в качестве закусок к алкогольным напиткам и не рассматриваются как каждодневная пища. Во Вьетнаме производятся следующие холодные алкогольные, слабоалкогольные и безалкогольные напитки: красное сухое вино, водка, бальзамы, местные настойки, пиво, газированные напитки.</w:t>
      </w:r>
    </w:p>
    <w:p w:rsidR="005E44C9" w:rsidRPr="00ED3EC9" w:rsidRDefault="005E44C9">
      <w:pPr>
        <w:spacing w:line="3" w:lineRule="exact"/>
        <w:rPr>
          <w:sz w:val="20"/>
          <w:szCs w:val="20"/>
        </w:rPr>
      </w:pPr>
    </w:p>
    <w:p w:rsidR="005E44C9" w:rsidRPr="00ED3EC9" w:rsidRDefault="00F83FE7">
      <w:pPr>
        <w:spacing w:line="272" w:lineRule="auto"/>
        <w:ind w:right="20"/>
        <w:jc w:val="both"/>
        <w:rPr>
          <w:sz w:val="20"/>
          <w:szCs w:val="20"/>
        </w:rPr>
      </w:pPr>
      <w:r w:rsidRPr="00ED3EC9">
        <w:rPr>
          <w:rFonts w:ascii="Tahoma" w:eastAsia="Tahoma" w:hAnsi="Tahoma" w:cs="Tahoma"/>
          <w:b/>
          <w:bCs/>
          <w:sz w:val="16"/>
          <w:szCs w:val="16"/>
        </w:rPr>
        <w:t>Напитки.</w:t>
      </w:r>
      <w:r w:rsidRPr="00ED3EC9">
        <w:rPr>
          <w:rFonts w:ascii="Tahoma" w:eastAsia="Tahoma" w:hAnsi="Tahoma" w:cs="Tahoma"/>
          <w:sz w:val="16"/>
          <w:szCs w:val="16"/>
        </w:rPr>
        <w:t xml:space="preserve"> Напитки, которые употребляют, преимущественно, горячими: зеленый чай, черный чай, кофе, какао. Самым старым в этом ряду является зеленый чай, а какао во Вьетнаме стало по настоящему выращиваться только уже в 21-м веке.</w:t>
      </w:r>
    </w:p>
    <w:p w:rsidR="005E44C9" w:rsidRPr="00ED3EC9" w:rsidRDefault="005E44C9">
      <w:pPr>
        <w:spacing w:line="112" w:lineRule="exact"/>
        <w:rPr>
          <w:sz w:val="20"/>
          <w:szCs w:val="20"/>
        </w:rPr>
      </w:pPr>
    </w:p>
    <w:p w:rsidR="005E44C9" w:rsidRPr="00ED3EC9" w:rsidRDefault="00F83FE7">
      <w:pPr>
        <w:rPr>
          <w:sz w:val="20"/>
          <w:szCs w:val="20"/>
        </w:rPr>
      </w:pPr>
      <w:r w:rsidRPr="00ED3EC9">
        <w:rPr>
          <w:rFonts w:ascii="Tahoma" w:eastAsia="Tahoma" w:hAnsi="Tahoma" w:cs="Tahoma"/>
          <w:b/>
          <w:bCs/>
          <w:sz w:val="16"/>
          <w:szCs w:val="16"/>
        </w:rPr>
        <w:t>МАГАЗИНЫ И ПОКУПКИ.</w:t>
      </w:r>
      <w:r w:rsidRPr="00ED3EC9">
        <w:rPr>
          <w:rFonts w:ascii="Tahoma" w:eastAsia="Tahoma" w:hAnsi="Tahoma" w:cs="Tahoma"/>
          <w:sz w:val="16"/>
          <w:szCs w:val="16"/>
        </w:rPr>
        <w:t xml:space="preserve"> Вьетнам – настоящий рай для покупок. Покупать можно, практически все, от рисовой лапши до бонсаев для сада.</w:t>
      </w:r>
    </w:p>
    <w:p w:rsidR="005E44C9" w:rsidRPr="00ED3EC9" w:rsidRDefault="005E44C9">
      <w:pPr>
        <w:spacing w:line="3" w:lineRule="exact"/>
        <w:rPr>
          <w:sz w:val="20"/>
          <w:szCs w:val="20"/>
        </w:rPr>
      </w:pPr>
    </w:p>
    <w:p w:rsidR="005E44C9" w:rsidRPr="00ED3EC9" w:rsidRDefault="00F83FE7">
      <w:pPr>
        <w:numPr>
          <w:ilvl w:val="0"/>
          <w:numId w:val="1"/>
        </w:numPr>
        <w:tabs>
          <w:tab w:val="left" w:pos="188"/>
        </w:tabs>
        <w:spacing w:line="231" w:lineRule="auto"/>
        <w:ind w:firstLine="7"/>
        <w:jc w:val="both"/>
        <w:rPr>
          <w:rFonts w:ascii="Tahoma" w:eastAsia="Tahoma" w:hAnsi="Tahoma" w:cs="Tahoma"/>
          <w:sz w:val="16"/>
          <w:szCs w:val="16"/>
        </w:rPr>
      </w:pPr>
      <w:r w:rsidRPr="00ED3EC9">
        <w:rPr>
          <w:rFonts w:ascii="Tahoma" w:eastAsia="Tahoma" w:hAnsi="Tahoma" w:cs="Tahoma"/>
          <w:sz w:val="16"/>
          <w:szCs w:val="16"/>
        </w:rPr>
        <w:t>Ханое и Хошимине множество современных торговых центров с европейскими товарами, также много магазинов, в которых можно приобрести товары местного производства: роскошные изделия из натурального шелка и дерева редких пород, перламутра и серебра, камня, кости и металла. Есть специализированные бутики с товарами из натурального шелка (галстуками, платками, одеждой, обувью, сумками), картинные галереи, сувенирные и золотые лавки. Магазины работают с раннего утра и до позднего вечера. Некоторые из них открыты до 22.00 и работают 7 дней в неделю. Во Вьетнаме открыты филиалы фабрик Nike и Adidas, поэтому спортивную одежду и обувь этих марок можно купить чрезвычайно выгодно. Сувениры фабричного типа включают тот же типичный набор Индокитая, что и в других странах полуострова: бронзовые фигурки Будды, опиумные трубки из слоновой кости, фарфоровые сервизы, исписанные иероглифами.</w:t>
      </w:r>
    </w:p>
    <w:p w:rsidR="005E44C9" w:rsidRPr="00ED3EC9" w:rsidRDefault="005E44C9">
      <w:pPr>
        <w:spacing w:line="3" w:lineRule="exact"/>
        <w:rPr>
          <w:rFonts w:ascii="Tahoma" w:eastAsia="Tahoma" w:hAnsi="Tahoma" w:cs="Tahoma"/>
          <w:sz w:val="16"/>
          <w:szCs w:val="16"/>
        </w:rPr>
      </w:pPr>
    </w:p>
    <w:p w:rsidR="005E44C9" w:rsidRPr="00ED3EC9" w:rsidRDefault="00F83FE7">
      <w:pPr>
        <w:numPr>
          <w:ilvl w:val="0"/>
          <w:numId w:val="1"/>
        </w:numPr>
        <w:tabs>
          <w:tab w:val="left" w:pos="176"/>
        </w:tabs>
        <w:spacing w:line="231" w:lineRule="auto"/>
        <w:ind w:firstLine="7"/>
        <w:jc w:val="both"/>
        <w:rPr>
          <w:rFonts w:ascii="Tahoma" w:eastAsia="Tahoma" w:hAnsi="Tahoma" w:cs="Tahoma"/>
          <w:sz w:val="16"/>
          <w:szCs w:val="16"/>
        </w:rPr>
      </w:pPr>
      <w:r w:rsidRPr="00ED3EC9">
        <w:rPr>
          <w:rFonts w:ascii="Tahoma" w:eastAsia="Tahoma" w:hAnsi="Tahoma" w:cs="Tahoma"/>
          <w:sz w:val="16"/>
          <w:szCs w:val="16"/>
        </w:rPr>
        <w:t>Ханое работает несколько «этнических магазинов», торгующих сувенирами из жизни многочисленных горных племен Вьетнама. Здесь попадаются поистине музейные экспонаты. Также в столице существует большой выбор предметов одежды в традиционном восточном стиле</w:t>
      </w:r>
    </w:p>
    <w:p w:rsidR="005E44C9" w:rsidRPr="00ED3EC9" w:rsidRDefault="005E44C9">
      <w:pPr>
        <w:spacing w:line="1" w:lineRule="exact"/>
        <w:rPr>
          <w:rFonts w:ascii="Tahoma" w:eastAsia="Tahoma" w:hAnsi="Tahoma" w:cs="Tahoma"/>
          <w:sz w:val="16"/>
          <w:szCs w:val="16"/>
        </w:rPr>
      </w:pPr>
    </w:p>
    <w:p w:rsidR="005E44C9" w:rsidRPr="00ED3EC9" w:rsidRDefault="00F83FE7">
      <w:pPr>
        <w:spacing w:line="239" w:lineRule="auto"/>
        <w:jc w:val="both"/>
        <w:rPr>
          <w:rFonts w:ascii="Tahoma" w:eastAsia="Tahoma" w:hAnsi="Tahoma" w:cs="Tahoma"/>
          <w:sz w:val="16"/>
          <w:szCs w:val="16"/>
        </w:rPr>
      </w:pPr>
      <w:r w:rsidRPr="00ED3EC9">
        <w:rPr>
          <w:rFonts w:ascii="Tahoma" w:eastAsia="Tahoma" w:hAnsi="Tahoma" w:cs="Tahoma"/>
          <w:sz w:val="16"/>
          <w:szCs w:val="16"/>
        </w:rPr>
        <w:t>— шелковые халаты, кимоно, пиджаки и костюмы. Город Хюэ знаменит своими коническими шляпами — лучшими во Вьетнаме. На главном рынке ряды шляпников предлагают шляпы всех видов и расцветок. Городок Хойан представляет собой просто склад сувениров, включая антиквариат, народные промыслы, здесь Вы также найдёте швейные мастерские, где под вашу фигуру за 10 минут подгонят любую вещь на выбор. Несколько магазинов в центре города торгуют красивыми настенными украшениями из ствола бамбука с вырезанными на нем иероглифами. Бутылки настойки с заспиртованной змеей или саламандрой лучше покупать на юге. Ну и конечно, по всему Вьетнаму продаются десятки видов экзотических фруктов, даже половины которых вы не видели в своей жизни.</w:t>
      </w:r>
    </w:p>
    <w:p w:rsidR="005E44C9" w:rsidRPr="00ED3EC9" w:rsidRDefault="005E44C9">
      <w:pPr>
        <w:spacing w:line="141" w:lineRule="exact"/>
        <w:rPr>
          <w:sz w:val="20"/>
          <w:szCs w:val="20"/>
        </w:rPr>
      </w:pPr>
    </w:p>
    <w:p w:rsidR="005E44C9" w:rsidRPr="00ED3EC9" w:rsidRDefault="00F83FE7">
      <w:pPr>
        <w:spacing w:line="284" w:lineRule="auto"/>
        <w:jc w:val="both"/>
        <w:rPr>
          <w:sz w:val="20"/>
          <w:szCs w:val="20"/>
        </w:rPr>
      </w:pPr>
      <w:r w:rsidRPr="00ED3EC9">
        <w:rPr>
          <w:rFonts w:ascii="Tahoma" w:eastAsia="Tahoma" w:hAnsi="Tahoma" w:cs="Tahoma"/>
          <w:b/>
          <w:bCs/>
          <w:sz w:val="16"/>
          <w:szCs w:val="16"/>
        </w:rPr>
        <w:t>ЧАЕВЫЕ.</w:t>
      </w:r>
      <w:r w:rsidRPr="00ED3EC9">
        <w:rPr>
          <w:rFonts w:ascii="Tahoma" w:eastAsia="Tahoma" w:hAnsi="Tahoma" w:cs="Tahoma"/>
          <w:sz w:val="16"/>
          <w:szCs w:val="16"/>
        </w:rPr>
        <w:t xml:space="preserve"> Чаевые 1-2 $ даются водителям, гидам, носильщикам и работникам отелей, в ресторанах чаевые составляют 5-10 % стоимости услуг.</w:t>
      </w:r>
    </w:p>
    <w:p w:rsidR="005E44C9" w:rsidRPr="00ED3EC9" w:rsidRDefault="005E44C9">
      <w:pPr>
        <w:spacing w:line="102" w:lineRule="exact"/>
        <w:rPr>
          <w:sz w:val="20"/>
          <w:szCs w:val="20"/>
        </w:rPr>
      </w:pPr>
    </w:p>
    <w:p w:rsidR="005E44C9" w:rsidRPr="00ED3EC9" w:rsidRDefault="00F83FE7">
      <w:pPr>
        <w:rPr>
          <w:sz w:val="20"/>
          <w:szCs w:val="20"/>
        </w:rPr>
      </w:pPr>
      <w:r w:rsidRPr="00ED3EC9">
        <w:rPr>
          <w:rFonts w:ascii="Tahoma" w:eastAsia="Tahoma" w:hAnsi="Tahoma" w:cs="Tahoma"/>
          <w:b/>
          <w:bCs/>
          <w:sz w:val="16"/>
          <w:szCs w:val="16"/>
        </w:rPr>
        <w:t>ТЕЛЕФОН.</w:t>
      </w:r>
      <w:r w:rsidRPr="00ED3EC9">
        <w:rPr>
          <w:rFonts w:ascii="Tahoma" w:eastAsia="Tahoma" w:hAnsi="Tahoma" w:cs="Tahoma"/>
          <w:sz w:val="16"/>
          <w:szCs w:val="16"/>
        </w:rPr>
        <w:t xml:space="preserve"> Международная  связь  имеется  во  всех  отелях.  Звонить  можно  из  телефонов-автоматов,  для  этого  необходимо  купить</w:t>
      </w:r>
    </w:p>
    <w:p w:rsidR="005E44C9" w:rsidRPr="00ED3EC9" w:rsidRDefault="00F83FE7">
      <w:pPr>
        <w:spacing w:line="235" w:lineRule="auto"/>
        <w:rPr>
          <w:sz w:val="20"/>
          <w:szCs w:val="20"/>
        </w:rPr>
      </w:pPr>
      <w:r w:rsidRPr="00ED3EC9">
        <w:rPr>
          <w:rFonts w:ascii="Tahoma" w:eastAsia="Tahoma" w:hAnsi="Tahoma" w:cs="Tahoma"/>
          <w:sz w:val="16"/>
          <w:szCs w:val="16"/>
        </w:rPr>
        <w:t>пластиковую карточку. Рекомендуем приобрести сим-карту вьетнамского оператора, примерная стоимостью 20$. В стоимость входит —</w:t>
      </w:r>
    </w:p>
    <w:p w:rsidR="005E44C9" w:rsidRPr="00ED3EC9" w:rsidRDefault="00F83FE7">
      <w:pPr>
        <w:spacing w:line="232" w:lineRule="auto"/>
        <w:rPr>
          <w:sz w:val="20"/>
          <w:szCs w:val="20"/>
        </w:rPr>
      </w:pPr>
      <w:r w:rsidRPr="00ED3EC9">
        <w:rPr>
          <w:rFonts w:ascii="Tahoma" w:eastAsia="Tahoma" w:hAnsi="Tahoma" w:cs="Tahoma"/>
          <w:sz w:val="16"/>
          <w:szCs w:val="16"/>
        </w:rPr>
        <w:t>симкарта и примерно 30 минут разговора (удобно для связи с гидом во время пребывания во Вьетнаме). Звонки по сим-карте местного</w:t>
      </w:r>
    </w:p>
    <w:p w:rsidR="005E44C9" w:rsidRPr="00ED3EC9" w:rsidRDefault="00F83FE7">
      <w:pPr>
        <w:spacing w:line="232" w:lineRule="auto"/>
        <w:rPr>
          <w:sz w:val="20"/>
          <w:szCs w:val="20"/>
        </w:rPr>
      </w:pPr>
      <w:r w:rsidRPr="00ED3EC9">
        <w:rPr>
          <w:rFonts w:ascii="Tahoma" w:eastAsia="Tahoma" w:hAnsi="Tahoma" w:cs="Tahoma"/>
          <w:sz w:val="16"/>
          <w:szCs w:val="16"/>
        </w:rPr>
        <w:t>оператора значительно дешевле, чем из гостиницы.</w:t>
      </w:r>
    </w:p>
    <w:p w:rsidR="005E44C9" w:rsidRPr="00ED3EC9" w:rsidRDefault="00F83FE7">
      <w:pPr>
        <w:spacing w:line="231" w:lineRule="auto"/>
        <w:rPr>
          <w:sz w:val="20"/>
          <w:szCs w:val="20"/>
        </w:rPr>
      </w:pPr>
      <w:r w:rsidRPr="00ED3EC9">
        <w:rPr>
          <w:rFonts w:ascii="Tahoma" w:eastAsia="Tahoma" w:hAnsi="Tahoma" w:cs="Tahoma"/>
          <w:sz w:val="16"/>
          <w:szCs w:val="16"/>
        </w:rPr>
        <w:t>Телефонный код Вьетнама - 84.</w:t>
      </w:r>
    </w:p>
    <w:p w:rsidR="005E44C9" w:rsidRPr="00ED3EC9" w:rsidRDefault="00F83FE7">
      <w:pPr>
        <w:spacing w:line="232" w:lineRule="auto"/>
        <w:rPr>
          <w:sz w:val="20"/>
          <w:szCs w:val="20"/>
        </w:rPr>
      </w:pPr>
      <w:r w:rsidRPr="00ED3EC9">
        <w:rPr>
          <w:rFonts w:ascii="Tahoma" w:eastAsia="Tahoma" w:hAnsi="Tahoma" w:cs="Tahoma"/>
          <w:sz w:val="16"/>
          <w:szCs w:val="16"/>
        </w:rPr>
        <w:t>Телефонные коды крупных городов: Ханой — 04, Хайфон — 032, Хошимин — 08, Хюэ - 054, Дананг — 0511, Начанг — 058.</w:t>
      </w:r>
    </w:p>
    <w:p w:rsidR="005E44C9" w:rsidRPr="00ED3EC9" w:rsidRDefault="00F83FE7">
      <w:pPr>
        <w:spacing w:line="232" w:lineRule="auto"/>
        <w:rPr>
          <w:sz w:val="20"/>
          <w:szCs w:val="20"/>
        </w:rPr>
      </w:pPr>
      <w:r w:rsidRPr="00ED3EC9">
        <w:rPr>
          <w:rFonts w:ascii="Tahoma" w:eastAsia="Tahoma" w:hAnsi="Tahoma" w:cs="Tahoma"/>
          <w:sz w:val="16"/>
          <w:szCs w:val="16"/>
        </w:rPr>
        <w:t>Для звонков во Вьетнам следует набирать: 8 - 10 - 84 (код Вьетнама) - (код города) - номер абонента.</w:t>
      </w:r>
    </w:p>
    <w:p w:rsidR="005E44C9" w:rsidRPr="00ED3EC9" w:rsidRDefault="00F83FE7">
      <w:pPr>
        <w:spacing w:line="272" w:lineRule="auto"/>
        <w:jc w:val="both"/>
        <w:rPr>
          <w:sz w:val="20"/>
          <w:szCs w:val="20"/>
        </w:rPr>
      </w:pPr>
      <w:r w:rsidRPr="00ED3EC9">
        <w:rPr>
          <w:rFonts w:ascii="Tahoma" w:eastAsia="Tahoma" w:hAnsi="Tahoma" w:cs="Tahoma"/>
          <w:sz w:val="16"/>
          <w:szCs w:val="16"/>
        </w:rPr>
        <w:t>Чтобы позвонить из Украины во Вьетнам необходимо набрать 0-0-84 - код города - номер телефона (со стационарного телефона) и +84-код города-номер телефона- (с мобильного).</w:t>
      </w:r>
    </w:p>
    <w:p w:rsidR="005E44C9" w:rsidRPr="00ED3EC9" w:rsidRDefault="005E44C9">
      <w:pPr>
        <w:spacing w:line="112" w:lineRule="exact"/>
        <w:rPr>
          <w:sz w:val="20"/>
          <w:szCs w:val="20"/>
        </w:rPr>
      </w:pPr>
    </w:p>
    <w:p w:rsidR="005E44C9" w:rsidRPr="00ED3EC9" w:rsidRDefault="00F83FE7">
      <w:pPr>
        <w:rPr>
          <w:sz w:val="20"/>
          <w:szCs w:val="20"/>
        </w:rPr>
      </w:pPr>
      <w:r w:rsidRPr="00ED3EC9">
        <w:rPr>
          <w:rFonts w:ascii="Tahoma" w:eastAsia="Tahoma" w:hAnsi="Tahoma" w:cs="Tahoma"/>
          <w:b/>
          <w:bCs/>
          <w:sz w:val="16"/>
          <w:szCs w:val="16"/>
        </w:rPr>
        <w:t>ПРАВИЛА ЛИЧНОЙ ГИГИЕНЫ, ПОВЕДЕНИЯ И БЕЗОПАСНОСТИ:</w:t>
      </w:r>
    </w:p>
    <w:p w:rsidR="005E44C9" w:rsidRPr="00ED3EC9" w:rsidRDefault="005E44C9">
      <w:pPr>
        <w:spacing w:line="159" w:lineRule="exact"/>
        <w:rPr>
          <w:sz w:val="20"/>
          <w:szCs w:val="20"/>
        </w:rPr>
      </w:pPr>
    </w:p>
    <w:p w:rsidR="005E44C9" w:rsidRPr="00ED3EC9" w:rsidRDefault="00F83FE7">
      <w:pPr>
        <w:spacing w:line="234" w:lineRule="auto"/>
        <w:ind w:left="540"/>
        <w:jc w:val="both"/>
        <w:rPr>
          <w:sz w:val="20"/>
          <w:szCs w:val="20"/>
        </w:rPr>
      </w:pPr>
      <w:r w:rsidRPr="00ED3EC9">
        <w:rPr>
          <w:rFonts w:ascii="Tahoma" w:eastAsia="Tahoma" w:hAnsi="Tahoma" w:cs="Tahoma"/>
          <w:sz w:val="16"/>
          <w:szCs w:val="16"/>
        </w:rPr>
        <w:t>Не нарушайте правила безопасности, установленные авиакомпаниями, транспортными организациями, гостиницами, местными органами власти.</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48000" behindDoc="1" locked="0" layoutInCell="0" allowOverlap="1" wp14:anchorId="5E8F3E57" wp14:editId="3857700A">
            <wp:simplePos x="0" y="0"/>
            <wp:positionH relativeFrom="column">
              <wp:posOffset>215265</wp:posOffset>
            </wp:positionH>
            <wp:positionV relativeFrom="paragraph">
              <wp:posOffset>-185420</wp:posOffset>
            </wp:positionV>
            <wp:extent cx="33655" cy="33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2" w:lineRule="auto"/>
        <w:ind w:left="540"/>
        <w:rPr>
          <w:sz w:val="20"/>
          <w:szCs w:val="20"/>
        </w:rPr>
      </w:pPr>
      <w:r w:rsidRPr="00ED3EC9">
        <w:rPr>
          <w:rFonts w:ascii="Tahoma" w:eastAsia="Tahoma" w:hAnsi="Tahoma" w:cs="Tahoma"/>
          <w:sz w:val="16"/>
          <w:szCs w:val="16"/>
        </w:rPr>
        <w:t>Паспорт (или ксерокопию паспорта), визитную карточку отеля носите с собой.</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49024" behindDoc="1" locked="0" layoutInCell="0" allowOverlap="1" wp14:anchorId="216501F9" wp14:editId="3B0972FE">
            <wp:simplePos x="0" y="0"/>
            <wp:positionH relativeFrom="column">
              <wp:posOffset>215265</wp:posOffset>
            </wp:positionH>
            <wp:positionV relativeFrom="paragraph">
              <wp:posOffset>-67310</wp:posOffset>
            </wp:positionV>
            <wp:extent cx="33655" cy="33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1" w:lineRule="auto"/>
        <w:ind w:left="540"/>
        <w:jc w:val="both"/>
        <w:rPr>
          <w:sz w:val="20"/>
          <w:szCs w:val="20"/>
        </w:rPr>
      </w:pPr>
      <w:r w:rsidRPr="00ED3EC9">
        <w:rPr>
          <w:rFonts w:ascii="Tahoma" w:eastAsia="Tahoma" w:hAnsi="Tahoma" w:cs="Tahoma"/>
          <w:sz w:val="16"/>
          <w:szCs w:val="16"/>
        </w:rPr>
        <w:t>При возникновении транспортных аварий, конфликтов с полицией, другими органами местной власти необходимо поставить в известность представителя принимающей стороны или сотрудников Посольства/консульства Украины.</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50048" behindDoc="1" locked="0" layoutInCell="0" allowOverlap="1" wp14:anchorId="3D3394CF" wp14:editId="7EE0AC7A">
            <wp:simplePos x="0" y="0"/>
            <wp:positionH relativeFrom="column">
              <wp:posOffset>215265</wp:posOffset>
            </wp:positionH>
            <wp:positionV relativeFrom="paragraph">
              <wp:posOffset>-184785</wp:posOffset>
            </wp:positionV>
            <wp:extent cx="33655" cy="33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3" w:lineRule="auto"/>
        <w:ind w:left="540"/>
        <w:rPr>
          <w:sz w:val="20"/>
          <w:szCs w:val="20"/>
        </w:rPr>
      </w:pPr>
      <w:r w:rsidRPr="00ED3EC9">
        <w:rPr>
          <w:rFonts w:ascii="Tahoma" w:eastAsia="Tahoma" w:hAnsi="Tahoma" w:cs="Tahoma"/>
          <w:sz w:val="16"/>
          <w:szCs w:val="16"/>
        </w:rPr>
        <w:t>В период туристической поездки Вы не имеете права на коммерческую деятельность или иную оплачиваемую работу.</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51072" behindDoc="1" locked="0" layoutInCell="0" allowOverlap="1" wp14:anchorId="482F2B79" wp14:editId="54A3A7AF">
            <wp:simplePos x="0" y="0"/>
            <wp:positionH relativeFrom="column">
              <wp:posOffset>215265</wp:posOffset>
            </wp:positionH>
            <wp:positionV relativeFrom="paragraph">
              <wp:posOffset>-66675</wp:posOffset>
            </wp:positionV>
            <wp:extent cx="33655" cy="336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1" w:lineRule="auto"/>
        <w:ind w:left="540"/>
        <w:rPr>
          <w:sz w:val="20"/>
          <w:szCs w:val="20"/>
        </w:rPr>
      </w:pPr>
      <w:r w:rsidRPr="00ED3EC9">
        <w:rPr>
          <w:rFonts w:ascii="Tahoma" w:eastAsia="Tahoma" w:hAnsi="Tahoma" w:cs="Tahoma"/>
          <w:sz w:val="16"/>
          <w:szCs w:val="16"/>
        </w:rPr>
        <w:t>Не оставляйте детей одних без Вашего присмотра на пляже, у бассейна, на водных горках и при пользовании аттракционами.</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52096" behindDoc="1" locked="0" layoutInCell="0" allowOverlap="1" wp14:anchorId="05DD07C7" wp14:editId="0B8000BD">
            <wp:simplePos x="0" y="0"/>
            <wp:positionH relativeFrom="column">
              <wp:posOffset>215265</wp:posOffset>
            </wp:positionH>
            <wp:positionV relativeFrom="paragraph">
              <wp:posOffset>-66675</wp:posOffset>
            </wp:positionV>
            <wp:extent cx="33655" cy="336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2" w:lineRule="auto"/>
        <w:ind w:left="540"/>
        <w:rPr>
          <w:sz w:val="20"/>
          <w:szCs w:val="20"/>
        </w:rPr>
      </w:pPr>
      <w:r w:rsidRPr="00ED3EC9">
        <w:rPr>
          <w:rFonts w:ascii="Tahoma" w:eastAsia="Tahoma" w:hAnsi="Tahoma" w:cs="Tahoma"/>
          <w:sz w:val="16"/>
          <w:szCs w:val="16"/>
        </w:rPr>
        <w:t>Соблюдайте правила безопасного поведения на воде. Купаясь, не покидайте зон безопасного плавания.</w:t>
      </w:r>
    </w:p>
    <w:p w:rsidR="005E44C9" w:rsidRPr="00ED3EC9" w:rsidRDefault="00F83FE7">
      <w:pPr>
        <w:spacing w:line="232" w:lineRule="auto"/>
        <w:ind w:left="540"/>
        <w:rPr>
          <w:sz w:val="20"/>
          <w:szCs w:val="20"/>
        </w:rPr>
      </w:pPr>
      <w:r w:rsidRPr="00ED3EC9">
        <w:rPr>
          <w:rFonts w:ascii="Tahoma" w:eastAsia="Tahoma" w:hAnsi="Tahoma" w:cs="Tahoma"/>
          <w:sz w:val="16"/>
          <w:szCs w:val="16"/>
        </w:rPr>
        <w:t>Старайтесь не плавать там, где есть морские ежи. Имейте в виду, что медузы обычно не представляют особой опасности, но могут</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53120" behindDoc="1" locked="0" layoutInCell="0" allowOverlap="1" wp14:anchorId="09934F75" wp14:editId="735BF905">
            <wp:simplePos x="0" y="0"/>
            <wp:positionH relativeFrom="column">
              <wp:posOffset>215265</wp:posOffset>
            </wp:positionH>
            <wp:positionV relativeFrom="paragraph">
              <wp:posOffset>-66675</wp:posOffset>
            </wp:positionV>
            <wp:extent cx="33655" cy="336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1" w:lineRule="auto"/>
        <w:ind w:left="540"/>
        <w:rPr>
          <w:sz w:val="20"/>
          <w:szCs w:val="20"/>
        </w:rPr>
      </w:pPr>
      <w:r w:rsidRPr="00ED3EC9">
        <w:rPr>
          <w:rFonts w:ascii="Tahoma" w:eastAsia="Tahoma" w:hAnsi="Tahoma" w:cs="Tahoma"/>
          <w:sz w:val="16"/>
          <w:szCs w:val="16"/>
        </w:rPr>
        <w:t>вызвать неприятные ожоги.</w:t>
      </w:r>
    </w:p>
    <w:p w:rsidR="005E44C9" w:rsidRPr="00ED3EC9" w:rsidRDefault="00F83FE7">
      <w:pPr>
        <w:spacing w:line="232" w:lineRule="auto"/>
        <w:ind w:left="540"/>
        <w:rPr>
          <w:sz w:val="20"/>
          <w:szCs w:val="20"/>
        </w:rPr>
      </w:pPr>
      <w:r w:rsidRPr="00ED3EC9">
        <w:rPr>
          <w:rFonts w:ascii="Tahoma" w:eastAsia="Tahoma" w:hAnsi="Tahoma" w:cs="Tahoma"/>
          <w:sz w:val="16"/>
          <w:szCs w:val="16"/>
        </w:rPr>
        <w:t>Мойте руки перед едой.</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54144" behindDoc="1" locked="0" layoutInCell="0" allowOverlap="1" wp14:anchorId="4A20012A" wp14:editId="48D98CBD">
            <wp:simplePos x="0" y="0"/>
            <wp:positionH relativeFrom="column">
              <wp:posOffset>215265</wp:posOffset>
            </wp:positionH>
            <wp:positionV relativeFrom="paragraph">
              <wp:posOffset>-66675</wp:posOffset>
            </wp:positionV>
            <wp:extent cx="33655" cy="336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2" w:lineRule="auto"/>
        <w:ind w:left="540"/>
        <w:rPr>
          <w:sz w:val="20"/>
          <w:szCs w:val="20"/>
        </w:rPr>
      </w:pPr>
      <w:r w:rsidRPr="00ED3EC9">
        <w:rPr>
          <w:rFonts w:ascii="Tahoma" w:eastAsia="Tahoma" w:hAnsi="Tahoma" w:cs="Tahoma"/>
          <w:sz w:val="16"/>
          <w:szCs w:val="16"/>
        </w:rPr>
        <w:t>При желании можно пить водопроводную воду, она слегка солоновата на вкус.</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55168" behindDoc="1" locked="0" layoutInCell="0" allowOverlap="1" wp14:anchorId="78FADEEF" wp14:editId="4B478291">
            <wp:simplePos x="0" y="0"/>
            <wp:positionH relativeFrom="column">
              <wp:posOffset>215265</wp:posOffset>
            </wp:positionH>
            <wp:positionV relativeFrom="paragraph">
              <wp:posOffset>-66675</wp:posOffset>
            </wp:positionV>
            <wp:extent cx="33655" cy="336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1" w:lineRule="auto"/>
        <w:ind w:left="540"/>
        <w:rPr>
          <w:sz w:val="20"/>
          <w:szCs w:val="20"/>
        </w:rPr>
      </w:pPr>
      <w:r w:rsidRPr="00ED3EC9">
        <w:rPr>
          <w:rFonts w:ascii="Tahoma" w:eastAsia="Tahoma" w:hAnsi="Tahoma" w:cs="Tahoma"/>
          <w:sz w:val="16"/>
          <w:szCs w:val="16"/>
        </w:rPr>
        <w:t>С целью отпугивания комаров и мошек применяйте репелленты.</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56192" behindDoc="1" locked="0" layoutInCell="0" allowOverlap="1" wp14:anchorId="4BD84164" wp14:editId="42517C62">
            <wp:simplePos x="0" y="0"/>
            <wp:positionH relativeFrom="column">
              <wp:posOffset>215265</wp:posOffset>
            </wp:positionH>
            <wp:positionV relativeFrom="paragraph">
              <wp:posOffset>-66675</wp:posOffset>
            </wp:positionV>
            <wp:extent cx="33655" cy="33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1" w:lineRule="auto"/>
        <w:ind w:left="540"/>
        <w:jc w:val="both"/>
        <w:rPr>
          <w:sz w:val="20"/>
          <w:szCs w:val="20"/>
        </w:rPr>
      </w:pPr>
      <w:r w:rsidRPr="00ED3EC9">
        <w:rPr>
          <w:rFonts w:ascii="Tahoma" w:eastAsia="Tahoma" w:hAnsi="Tahoma" w:cs="Tahoma"/>
          <w:sz w:val="16"/>
          <w:szCs w:val="16"/>
        </w:rPr>
        <w:t>Будьте осторожны с солнцем! Оно особенно опасно с одиннадцати часов утра до трех часов дня. Если Ваша кожа отличается особой чувствительностью, советуем Вам заранее запастись защитными средствами. Не забудьте и о солнцезащитных очках.</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57216" behindDoc="1" locked="0" layoutInCell="0" allowOverlap="1" wp14:anchorId="0FA98A72" wp14:editId="7630FA79">
            <wp:simplePos x="0" y="0"/>
            <wp:positionH relativeFrom="column">
              <wp:posOffset>215265</wp:posOffset>
            </wp:positionH>
            <wp:positionV relativeFrom="paragraph">
              <wp:posOffset>-184785</wp:posOffset>
            </wp:positionV>
            <wp:extent cx="33655" cy="336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1" w:lineRule="auto"/>
        <w:ind w:left="540"/>
        <w:jc w:val="both"/>
        <w:rPr>
          <w:sz w:val="20"/>
          <w:szCs w:val="20"/>
        </w:rPr>
      </w:pPr>
      <w:r w:rsidRPr="00ED3EC9">
        <w:rPr>
          <w:rFonts w:ascii="Tahoma" w:eastAsia="Tahoma" w:hAnsi="Tahoma" w:cs="Tahoma"/>
          <w:sz w:val="16"/>
          <w:szCs w:val="16"/>
        </w:rPr>
        <w:t>Возьмите в путешествие индивидуальную аптечку с необходимым Вам набором лекарств. Сформируйте аптечку первой помощи, которая поможет Вам при легких недомоганиях, сэкономит время на поиски лекарственных средств и избавит от проблем общения на иностранном языке. Кроме того, многие лекарства имеют за рубежом другие наименования.</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58240" behindDoc="1" locked="0" layoutInCell="0" allowOverlap="1" wp14:anchorId="2EC358A4" wp14:editId="172C4E1E">
            <wp:simplePos x="0" y="0"/>
            <wp:positionH relativeFrom="column">
              <wp:posOffset>215265</wp:posOffset>
            </wp:positionH>
            <wp:positionV relativeFrom="paragraph">
              <wp:posOffset>-302895</wp:posOffset>
            </wp:positionV>
            <wp:extent cx="33655" cy="336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1" w:lineRule="auto"/>
        <w:ind w:left="540"/>
        <w:rPr>
          <w:sz w:val="20"/>
          <w:szCs w:val="20"/>
        </w:rPr>
      </w:pPr>
      <w:r w:rsidRPr="00ED3EC9">
        <w:rPr>
          <w:rFonts w:ascii="Tahoma" w:eastAsia="Tahoma" w:hAnsi="Tahoma" w:cs="Tahoma"/>
          <w:sz w:val="16"/>
          <w:szCs w:val="16"/>
        </w:rPr>
        <w:t>Заказывая блюда в ресторане, помните, что незнакомые Вам блюда могут быть жирными и острыми, в то время как в любом ресторане Вы можете всегда заказать блюда европейской кухни, которые наверняка не испортят Вашего самочувствия. Из одежды мы советуем Вам предпочесть хлопок или смешанные ткани на хлопчатобумажной основе.</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59264" behindDoc="1" locked="0" layoutInCell="0" allowOverlap="1" wp14:anchorId="1C55711A" wp14:editId="14E0A9AC">
            <wp:simplePos x="0" y="0"/>
            <wp:positionH relativeFrom="column">
              <wp:posOffset>215265</wp:posOffset>
            </wp:positionH>
            <wp:positionV relativeFrom="paragraph">
              <wp:posOffset>-302895</wp:posOffset>
            </wp:positionV>
            <wp:extent cx="33655" cy="336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r w:rsidRPr="00ED3EC9">
        <w:rPr>
          <w:noProof/>
          <w:sz w:val="20"/>
          <w:szCs w:val="20"/>
        </w:rPr>
        <w:drawing>
          <wp:anchor distT="0" distB="0" distL="114300" distR="114300" simplePos="0" relativeHeight="251660288" behindDoc="1" locked="0" layoutInCell="0" allowOverlap="1" wp14:anchorId="058ABDB5" wp14:editId="369C8359">
            <wp:simplePos x="0" y="0"/>
            <wp:positionH relativeFrom="column">
              <wp:posOffset>215265</wp:posOffset>
            </wp:positionH>
            <wp:positionV relativeFrom="paragraph">
              <wp:posOffset>-66040</wp:posOffset>
            </wp:positionV>
            <wp:extent cx="33655" cy="33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1" w:lineRule="auto"/>
        <w:ind w:left="540"/>
        <w:jc w:val="both"/>
        <w:rPr>
          <w:sz w:val="20"/>
          <w:szCs w:val="20"/>
        </w:rPr>
      </w:pPr>
      <w:r w:rsidRPr="00ED3EC9">
        <w:rPr>
          <w:rFonts w:ascii="Tahoma" w:eastAsia="Tahoma" w:hAnsi="Tahoma" w:cs="Tahoma"/>
          <w:sz w:val="16"/>
          <w:szCs w:val="16"/>
        </w:rPr>
        <w:t>При посещении монастырей, церквей и мечетей женщинам нужно прикрывать плечи и надевать юбку, а мужчинам всегда носить длинные брюки.</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61312" behindDoc="1" locked="0" layoutInCell="0" allowOverlap="1" wp14:anchorId="20832B3E" wp14:editId="631EA4DD">
            <wp:simplePos x="0" y="0"/>
            <wp:positionH relativeFrom="column">
              <wp:posOffset>215265</wp:posOffset>
            </wp:positionH>
            <wp:positionV relativeFrom="paragraph">
              <wp:posOffset>-184785</wp:posOffset>
            </wp:positionV>
            <wp:extent cx="33655" cy="336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3" w:lineRule="auto"/>
        <w:ind w:left="540"/>
        <w:rPr>
          <w:sz w:val="20"/>
          <w:szCs w:val="20"/>
        </w:rPr>
      </w:pPr>
      <w:r w:rsidRPr="00ED3EC9">
        <w:rPr>
          <w:rFonts w:ascii="Tahoma" w:eastAsia="Tahoma" w:hAnsi="Tahoma" w:cs="Tahoma"/>
          <w:sz w:val="16"/>
          <w:szCs w:val="16"/>
        </w:rPr>
        <w:t>Фотографировать военные объекты Вьетнама запрещено.</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62336" behindDoc="1" locked="0" layoutInCell="0" allowOverlap="1" wp14:anchorId="03F0BF2F" wp14:editId="45E32D77">
            <wp:simplePos x="0" y="0"/>
            <wp:positionH relativeFrom="column">
              <wp:posOffset>215265</wp:posOffset>
            </wp:positionH>
            <wp:positionV relativeFrom="paragraph">
              <wp:posOffset>-66675</wp:posOffset>
            </wp:positionV>
            <wp:extent cx="33655" cy="336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1" w:lineRule="auto"/>
        <w:ind w:left="540"/>
        <w:jc w:val="both"/>
        <w:rPr>
          <w:sz w:val="20"/>
          <w:szCs w:val="20"/>
        </w:rPr>
      </w:pPr>
      <w:r w:rsidRPr="00ED3EC9">
        <w:rPr>
          <w:rFonts w:ascii="Tahoma" w:eastAsia="Tahoma" w:hAnsi="Tahoma" w:cs="Tahoma"/>
          <w:sz w:val="16"/>
          <w:szCs w:val="16"/>
        </w:rPr>
        <w:t>Не рекомендуется носить с собой большие наличные суммы. Кражи денег и вещей у туристов случаются довольно часто, как и махинации с фальшивыми долларами. Не следует вынимать из кошелька на виду у всех большие суммы денег. Несмотря на то, что во Вьетнаме законы чрезвычайно строги к грабителям, чтобы избежать опасности на улицах, рекомендуем следить за своими сумочками</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63360" behindDoc="1" locked="0" layoutInCell="0" allowOverlap="1" wp14:anchorId="2728D7BF" wp14:editId="64E98FF4">
            <wp:simplePos x="0" y="0"/>
            <wp:positionH relativeFrom="column">
              <wp:posOffset>215265</wp:posOffset>
            </wp:positionH>
            <wp:positionV relativeFrom="paragraph">
              <wp:posOffset>-302895</wp:posOffset>
            </wp:positionV>
            <wp:extent cx="33655" cy="336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numPr>
          <w:ilvl w:val="0"/>
          <w:numId w:val="2"/>
        </w:numPr>
        <w:tabs>
          <w:tab w:val="left" w:pos="716"/>
        </w:tabs>
        <w:spacing w:line="231" w:lineRule="auto"/>
        <w:ind w:left="540" w:hanging="1"/>
        <w:jc w:val="both"/>
        <w:rPr>
          <w:rFonts w:ascii="Tahoma" w:eastAsia="Tahoma" w:hAnsi="Tahoma" w:cs="Tahoma"/>
          <w:sz w:val="16"/>
          <w:szCs w:val="16"/>
        </w:rPr>
      </w:pPr>
      <w:r w:rsidRPr="00ED3EC9">
        <w:rPr>
          <w:rFonts w:ascii="Tahoma" w:eastAsia="Tahoma" w:hAnsi="Tahoma" w:cs="Tahoma"/>
          <w:sz w:val="16"/>
          <w:szCs w:val="16"/>
        </w:rPr>
        <w:t>бумажниками, особенно в крупных городах и туристических центрах. К числу мест повышенной опасности относятся вокзалы, автозаправочные станции, рынки. Соблюдайте осторожность и не оставляйте вещи без присмотра, особенно в общественном транспорте и при трансфере. Покидая автобус на остановках, в том числе во время экскурсий, не оставляйте в нем ручную кладь, особенно ценные вещи и деньги. Ответственность за сохранность ручной клади, лежит на пассажире. Автомобили советуем оставлять на охраняемых стоянках и в гаражах отелей, и не оставлять ценные вещи в машине на виду.</w:t>
      </w:r>
    </w:p>
    <w:p w:rsidR="005E44C9" w:rsidRPr="00ED3EC9" w:rsidRDefault="005E44C9">
      <w:pPr>
        <w:spacing w:line="3" w:lineRule="exact"/>
        <w:rPr>
          <w:sz w:val="20"/>
          <w:szCs w:val="20"/>
        </w:rPr>
      </w:pPr>
    </w:p>
    <w:p w:rsidR="005E44C9" w:rsidRPr="00ED3EC9" w:rsidRDefault="00F83FE7">
      <w:pPr>
        <w:spacing w:line="231" w:lineRule="auto"/>
        <w:ind w:left="540"/>
        <w:jc w:val="both"/>
        <w:rPr>
          <w:sz w:val="20"/>
          <w:szCs w:val="20"/>
        </w:rPr>
      </w:pPr>
      <w:r w:rsidRPr="00ED3EC9">
        <w:rPr>
          <w:rFonts w:ascii="Tahoma" w:eastAsia="Tahoma" w:hAnsi="Tahoma" w:cs="Tahoma"/>
          <w:sz w:val="16"/>
          <w:szCs w:val="16"/>
        </w:rPr>
        <w:t>Важные документы, наличные деньги и драгоценности лучше хранить в сейфе отеля или номера. Если в номере нет сейфа, его можно взять в аренду за небольшую плату у администрации отеля или сдать на хранение портье в сейф на рецепции (желательно в запечатанном конверте с Вашей подписью). В отеле могут действовать ограничения по сумме валюты и ценностей, которые могут храниться в сейфе отеля или номера. Имейте в виду, что отель не несет ответственность за пропажу вещей из Вашего номера.</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64384" behindDoc="1" locked="0" layoutInCell="0" allowOverlap="1" wp14:anchorId="6B1ECB8F" wp14:editId="17742450">
            <wp:simplePos x="0" y="0"/>
            <wp:positionH relativeFrom="column">
              <wp:posOffset>215265</wp:posOffset>
            </wp:positionH>
            <wp:positionV relativeFrom="paragraph">
              <wp:posOffset>-421005</wp:posOffset>
            </wp:positionV>
            <wp:extent cx="33655" cy="336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1" w:lineRule="auto"/>
        <w:ind w:left="540"/>
        <w:jc w:val="both"/>
        <w:rPr>
          <w:sz w:val="20"/>
          <w:szCs w:val="20"/>
        </w:rPr>
      </w:pPr>
      <w:r w:rsidRPr="00ED3EC9">
        <w:rPr>
          <w:rFonts w:ascii="Tahoma" w:eastAsia="Tahoma" w:hAnsi="Tahoma" w:cs="Tahoma"/>
          <w:sz w:val="16"/>
          <w:szCs w:val="16"/>
        </w:rPr>
        <w:t>Не приносите на пляж полотенца или инвентарь из номера без разрешения персонала, во многих отелях запрещается выносить из номера полотенца на пляж или к бассейну.</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65408" behindDoc="1" locked="0" layoutInCell="0" allowOverlap="1" wp14:anchorId="70F3E8BC" wp14:editId="58346E21">
            <wp:simplePos x="0" y="0"/>
            <wp:positionH relativeFrom="column">
              <wp:posOffset>215265</wp:posOffset>
            </wp:positionH>
            <wp:positionV relativeFrom="paragraph">
              <wp:posOffset>-184785</wp:posOffset>
            </wp:positionV>
            <wp:extent cx="33655" cy="336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spacing w:line="233" w:lineRule="auto"/>
        <w:ind w:left="540"/>
        <w:rPr>
          <w:sz w:val="20"/>
          <w:szCs w:val="20"/>
        </w:rPr>
      </w:pPr>
      <w:r w:rsidRPr="00ED3EC9">
        <w:rPr>
          <w:rFonts w:ascii="Tahoma" w:eastAsia="Tahoma" w:hAnsi="Tahoma" w:cs="Tahoma"/>
          <w:sz w:val="16"/>
          <w:szCs w:val="16"/>
        </w:rPr>
        <w:t>Если в номере имеется мини бар, то все напитки и закуски, взятые из него, должны быть оплачены.</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66432" behindDoc="1" locked="0" layoutInCell="0" allowOverlap="1" wp14:anchorId="30859875" wp14:editId="10369B9F">
            <wp:simplePos x="0" y="0"/>
            <wp:positionH relativeFrom="column">
              <wp:posOffset>215265</wp:posOffset>
            </wp:positionH>
            <wp:positionV relativeFrom="paragraph">
              <wp:posOffset>-66675</wp:posOffset>
            </wp:positionV>
            <wp:extent cx="33655" cy="336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F83FE7">
      <w:pPr>
        <w:ind w:left="540"/>
        <w:rPr>
          <w:sz w:val="20"/>
          <w:szCs w:val="20"/>
        </w:rPr>
      </w:pPr>
      <w:r w:rsidRPr="00ED3EC9">
        <w:rPr>
          <w:rFonts w:ascii="Tahoma" w:eastAsia="Tahoma" w:hAnsi="Tahoma" w:cs="Tahoma"/>
          <w:sz w:val="16"/>
          <w:szCs w:val="16"/>
        </w:rPr>
        <w:t>Категорически запрещается курить в постели.</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67456" behindDoc="1" locked="0" layoutInCell="0" allowOverlap="1" wp14:anchorId="07DBE9E3" wp14:editId="1AA85D8B">
            <wp:simplePos x="0" y="0"/>
            <wp:positionH relativeFrom="column">
              <wp:posOffset>215265</wp:posOffset>
            </wp:positionH>
            <wp:positionV relativeFrom="paragraph">
              <wp:posOffset>-71120</wp:posOffset>
            </wp:positionV>
            <wp:extent cx="33655" cy="336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5E44C9">
      <w:pPr>
        <w:sectPr w:rsidR="005E44C9" w:rsidRPr="00ED3EC9" w:rsidSect="00EC5387">
          <w:pgSz w:w="11900" w:h="16838"/>
          <w:pgMar w:top="576" w:right="991" w:bottom="53" w:left="680" w:header="0" w:footer="0" w:gutter="0"/>
          <w:cols w:space="720" w:equalWidth="0">
            <w:col w:w="10660"/>
          </w:cols>
        </w:sectPr>
      </w:pPr>
    </w:p>
    <w:p w:rsidR="005E44C9" w:rsidRPr="00ED3EC9" w:rsidRDefault="00F83FE7">
      <w:pPr>
        <w:spacing w:line="277" w:lineRule="auto"/>
        <w:ind w:left="540"/>
        <w:rPr>
          <w:sz w:val="20"/>
          <w:szCs w:val="20"/>
        </w:rPr>
      </w:pPr>
      <w:bookmarkStart w:id="2" w:name="page5"/>
      <w:bookmarkEnd w:id="2"/>
      <w:r w:rsidRPr="00ED3EC9">
        <w:rPr>
          <w:rFonts w:ascii="Tahoma" w:eastAsia="Tahoma" w:hAnsi="Tahoma" w:cs="Tahoma"/>
          <w:sz w:val="16"/>
          <w:szCs w:val="16"/>
        </w:rPr>
        <w:lastRenderedPageBreak/>
        <w:t>Перед началом путешествия снимите фотокопию с Вашего паспорта и других документов, удостоверяющих Вашу личность (водительских прав и др.), и авиабилетов, и храните их отдельно от оригиналов.</w:t>
      </w:r>
    </w:p>
    <w:p w:rsidR="005E44C9" w:rsidRPr="00ED3EC9" w:rsidRDefault="00F83FE7">
      <w:pPr>
        <w:spacing w:line="20" w:lineRule="exact"/>
        <w:rPr>
          <w:sz w:val="20"/>
          <w:szCs w:val="20"/>
        </w:rPr>
      </w:pPr>
      <w:r w:rsidRPr="00ED3EC9">
        <w:rPr>
          <w:noProof/>
          <w:sz w:val="20"/>
          <w:szCs w:val="20"/>
        </w:rPr>
        <w:drawing>
          <wp:anchor distT="0" distB="0" distL="114300" distR="114300" simplePos="0" relativeHeight="251668480" behindDoc="1" locked="0" layoutInCell="0" allowOverlap="1" wp14:anchorId="0208BE61" wp14:editId="247C3228">
            <wp:simplePos x="0" y="0"/>
            <wp:positionH relativeFrom="column">
              <wp:posOffset>215265</wp:posOffset>
            </wp:positionH>
            <wp:positionV relativeFrom="paragraph">
              <wp:posOffset>-229235</wp:posOffset>
            </wp:positionV>
            <wp:extent cx="33655" cy="336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blip>
                    <a:srcRect/>
                    <a:stretch>
                      <a:fillRect/>
                    </a:stretch>
                  </pic:blipFill>
                  <pic:spPr bwMode="auto">
                    <a:xfrm>
                      <a:off x="0" y="0"/>
                      <a:ext cx="33655" cy="33655"/>
                    </a:xfrm>
                    <a:prstGeom prst="rect">
                      <a:avLst/>
                    </a:prstGeom>
                    <a:noFill/>
                  </pic:spPr>
                </pic:pic>
              </a:graphicData>
            </a:graphic>
          </wp:anchor>
        </w:drawing>
      </w:r>
    </w:p>
    <w:p w:rsidR="005E44C9" w:rsidRPr="00ED3EC9" w:rsidRDefault="005E44C9">
      <w:pPr>
        <w:spacing w:line="61" w:lineRule="exact"/>
        <w:rPr>
          <w:sz w:val="20"/>
          <w:szCs w:val="20"/>
        </w:rPr>
      </w:pPr>
    </w:p>
    <w:p w:rsidR="005E44C9" w:rsidRPr="003851EC" w:rsidRDefault="00F83FE7">
      <w:pPr>
        <w:spacing w:line="258" w:lineRule="auto"/>
        <w:jc w:val="both"/>
        <w:rPr>
          <w:sz w:val="20"/>
          <w:szCs w:val="20"/>
        </w:rPr>
      </w:pPr>
      <w:r w:rsidRPr="00ED3EC9">
        <w:rPr>
          <w:rFonts w:ascii="Tahoma" w:eastAsia="Tahoma" w:hAnsi="Tahoma" w:cs="Tahoma"/>
          <w:b/>
          <w:bCs/>
          <w:sz w:val="16"/>
          <w:szCs w:val="16"/>
        </w:rPr>
        <w:t>РЕКЛАМАЦИИ.</w:t>
      </w:r>
      <w:r w:rsidRPr="00ED3EC9">
        <w:rPr>
          <w:rFonts w:ascii="Tahoma" w:eastAsia="Tahoma" w:hAnsi="Tahoma" w:cs="Tahoma"/>
          <w:sz w:val="16"/>
          <w:szCs w:val="16"/>
        </w:rPr>
        <w:t xml:space="preserve"> Если Вы считаете, что какие-либо услуги Вам оказываются ненадлежащим образом, мы рекомендуем в первую очередь связаться по телефону с гидом и/или офисом принимающей стороны и/или агентством, где Вы приобрели тур. В случае неудовлетворения претензии на месте Вы вправе направить письменную претензию продавцу тура.</w:t>
      </w:r>
    </w:p>
    <w:p w:rsidR="005E44C9" w:rsidRPr="00ED3EC9" w:rsidRDefault="005E44C9">
      <w:pPr>
        <w:spacing w:line="123" w:lineRule="exact"/>
        <w:rPr>
          <w:sz w:val="20"/>
          <w:szCs w:val="20"/>
        </w:rPr>
      </w:pPr>
    </w:p>
    <w:p w:rsidR="003E2CBD" w:rsidRPr="003851EC" w:rsidRDefault="00F83FE7" w:rsidP="003E2CBD">
      <w:pPr>
        <w:spacing w:line="284" w:lineRule="auto"/>
        <w:ind w:right="-1"/>
        <w:rPr>
          <w:rFonts w:ascii="Tahoma" w:eastAsia="Tahoma" w:hAnsi="Tahoma" w:cs="Tahoma"/>
          <w:b/>
          <w:bCs/>
          <w:sz w:val="16"/>
          <w:szCs w:val="16"/>
        </w:rPr>
      </w:pPr>
      <w:r w:rsidRPr="00ED3EC9">
        <w:rPr>
          <w:rFonts w:ascii="Tahoma" w:eastAsia="Tahoma" w:hAnsi="Tahoma" w:cs="Tahoma"/>
          <w:b/>
          <w:bCs/>
          <w:sz w:val="16"/>
          <w:szCs w:val="16"/>
        </w:rPr>
        <w:t xml:space="preserve">Будем благодарны за любые отзывы о работе нашей компании </w:t>
      </w:r>
    </w:p>
    <w:p w:rsidR="005E44C9" w:rsidRPr="003851EC" w:rsidRDefault="00F83FE7" w:rsidP="003E2CBD">
      <w:pPr>
        <w:spacing w:line="284" w:lineRule="auto"/>
        <w:ind w:right="-1"/>
        <w:rPr>
          <w:rFonts w:ascii="Tahoma" w:eastAsia="Tahoma" w:hAnsi="Tahoma" w:cs="Tahoma"/>
          <w:sz w:val="16"/>
          <w:szCs w:val="16"/>
        </w:rPr>
      </w:pPr>
      <w:r w:rsidRPr="003E2CBD">
        <w:rPr>
          <w:rFonts w:ascii="Tahoma" w:eastAsia="Tahoma" w:hAnsi="Tahoma" w:cs="Tahoma"/>
          <w:sz w:val="16"/>
          <w:szCs w:val="16"/>
          <w:lang w:val="en-US"/>
        </w:rPr>
        <w:t>E</w:t>
      </w:r>
      <w:r w:rsidRPr="003851EC">
        <w:rPr>
          <w:rFonts w:ascii="Tahoma" w:eastAsia="Tahoma" w:hAnsi="Tahoma" w:cs="Tahoma"/>
          <w:sz w:val="16"/>
          <w:szCs w:val="16"/>
        </w:rPr>
        <w:t>-</w:t>
      </w:r>
      <w:r w:rsidRPr="003E2CBD">
        <w:rPr>
          <w:rFonts w:ascii="Tahoma" w:eastAsia="Tahoma" w:hAnsi="Tahoma" w:cs="Tahoma"/>
          <w:sz w:val="16"/>
          <w:szCs w:val="16"/>
          <w:lang w:val="en-US"/>
        </w:rPr>
        <w:t>mail</w:t>
      </w:r>
      <w:r w:rsidRPr="003851EC">
        <w:rPr>
          <w:rFonts w:ascii="Tahoma" w:eastAsia="Tahoma" w:hAnsi="Tahoma" w:cs="Tahoma"/>
          <w:sz w:val="16"/>
          <w:szCs w:val="16"/>
        </w:rPr>
        <w:t xml:space="preserve">: </w:t>
      </w:r>
      <w:hyperlink r:id="rId7" w:history="1">
        <w:r w:rsidR="003E2CBD" w:rsidRPr="00FD7681">
          <w:rPr>
            <w:rStyle w:val="a5"/>
            <w:rFonts w:ascii="Tahoma" w:eastAsia="Tahoma" w:hAnsi="Tahoma" w:cs="Tahoma"/>
            <w:sz w:val="16"/>
            <w:szCs w:val="16"/>
            <w:lang w:val="en-US"/>
          </w:rPr>
          <w:t>info</w:t>
        </w:r>
        <w:r w:rsidR="003E2CBD" w:rsidRPr="003851EC">
          <w:rPr>
            <w:rStyle w:val="a5"/>
            <w:rFonts w:ascii="Tahoma" w:eastAsia="Tahoma" w:hAnsi="Tahoma" w:cs="Tahoma"/>
            <w:sz w:val="16"/>
            <w:szCs w:val="16"/>
          </w:rPr>
          <w:t>@</w:t>
        </w:r>
        <w:proofErr w:type="spellStart"/>
        <w:r w:rsidR="003E2CBD" w:rsidRPr="00FD7681">
          <w:rPr>
            <w:rStyle w:val="a5"/>
            <w:rFonts w:ascii="Tahoma" w:eastAsia="Tahoma" w:hAnsi="Tahoma" w:cs="Tahoma"/>
            <w:sz w:val="16"/>
            <w:szCs w:val="16"/>
            <w:lang w:val="en-US"/>
          </w:rPr>
          <w:t>longitours</w:t>
        </w:r>
        <w:proofErr w:type="spellEnd"/>
        <w:r w:rsidR="003E2CBD" w:rsidRPr="003851EC">
          <w:rPr>
            <w:rStyle w:val="a5"/>
            <w:rFonts w:ascii="Tahoma" w:eastAsia="Tahoma" w:hAnsi="Tahoma" w:cs="Tahoma"/>
            <w:sz w:val="16"/>
            <w:szCs w:val="16"/>
          </w:rPr>
          <w:t>.</w:t>
        </w:r>
        <w:r w:rsidR="003E2CBD" w:rsidRPr="00FD7681">
          <w:rPr>
            <w:rStyle w:val="a5"/>
            <w:rFonts w:ascii="Tahoma" w:eastAsia="Tahoma" w:hAnsi="Tahoma" w:cs="Tahoma"/>
            <w:sz w:val="16"/>
            <w:szCs w:val="16"/>
            <w:lang w:val="en-US"/>
          </w:rPr>
          <w:t>md</w:t>
        </w:r>
      </w:hyperlink>
      <w:r w:rsidR="003E2CBD" w:rsidRPr="003851EC">
        <w:rPr>
          <w:rFonts w:ascii="Tahoma" w:eastAsia="Tahoma" w:hAnsi="Tahoma" w:cs="Tahoma"/>
          <w:sz w:val="16"/>
          <w:szCs w:val="16"/>
        </w:rPr>
        <w:t xml:space="preserve"> </w:t>
      </w:r>
    </w:p>
    <w:p w:rsidR="005E44C9" w:rsidRPr="003851EC" w:rsidRDefault="005E44C9">
      <w:pPr>
        <w:spacing w:line="102" w:lineRule="exact"/>
        <w:rPr>
          <w:sz w:val="20"/>
          <w:szCs w:val="20"/>
        </w:rPr>
      </w:pPr>
    </w:p>
    <w:p w:rsidR="005E44C9" w:rsidRPr="00ED3EC9" w:rsidRDefault="00F83FE7">
      <w:pPr>
        <w:ind w:right="-19"/>
        <w:jc w:val="center"/>
        <w:rPr>
          <w:sz w:val="20"/>
          <w:szCs w:val="20"/>
        </w:rPr>
      </w:pPr>
      <w:r w:rsidRPr="00ED3EC9">
        <w:rPr>
          <w:rFonts w:ascii="Tahoma" w:eastAsia="Tahoma" w:hAnsi="Tahoma" w:cs="Tahoma"/>
          <w:b/>
          <w:bCs/>
          <w:sz w:val="16"/>
          <w:szCs w:val="16"/>
        </w:rPr>
        <w:t>ЖЕЛАЕМ ПРИЯТНОГО ОТДЫХА!</w:t>
      </w:r>
    </w:p>
    <w:sectPr w:rsidR="005E44C9" w:rsidRPr="00ED3EC9" w:rsidSect="00EC5387">
      <w:pgSz w:w="11906" w:h="16838"/>
      <w:pgMar w:top="1134" w:right="991"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8BE"/>
    <w:multiLevelType w:val="hybridMultilevel"/>
    <w:tmpl w:val="C4E04130"/>
    <w:lvl w:ilvl="0" w:tplc="5A2EFD24">
      <w:start w:val="1"/>
      <w:numFmt w:val="bullet"/>
      <w:lvlText w:val="В"/>
      <w:lvlJc w:val="left"/>
    </w:lvl>
    <w:lvl w:ilvl="1" w:tplc="0D803210">
      <w:numFmt w:val="decimal"/>
      <w:lvlText w:val=""/>
      <w:lvlJc w:val="left"/>
    </w:lvl>
    <w:lvl w:ilvl="2" w:tplc="FC364D88">
      <w:numFmt w:val="decimal"/>
      <w:lvlText w:val=""/>
      <w:lvlJc w:val="left"/>
    </w:lvl>
    <w:lvl w:ilvl="3" w:tplc="B430110A">
      <w:numFmt w:val="decimal"/>
      <w:lvlText w:val=""/>
      <w:lvlJc w:val="left"/>
    </w:lvl>
    <w:lvl w:ilvl="4" w:tplc="F072D97E">
      <w:numFmt w:val="decimal"/>
      <w:lvlText w:val=""/>
      <w:lvlJc w:val="left"/>
    </w:lvl>
    <w:lvl w:ilvl="5" w:tplc="3028B610">
      <w:numFmt w:val="decimal"/>
      <w:lvlText w:val=""/>
      <w:lvlJc w:val="left"/>
    </w:lvl>
    <w:lvl w:ilvl="6" w:tplc="02BEA4E2">
      <w:numFmt w:val="decimal"/>
      <w:lvlText w:val=""/>
      <w:lvlJc w:val="left"/>
    </w:lvl>
    <w:lvl w:ilvl="7" w:tplc="DB3AEF22">
      <w:numFmt w:val="decimal"/>
      <w:lvlText w:val=""/>
      <w:lvlJc w:val="left"/>
    </w:lvl>
    <w:lvl w:ilvl="8" w:tplc="87F4FF80">
      <w:numFmt w:val="decimal"/>
      <w:lvlText w:val=""/>
      <w:lvlJc w:val="left"/>
    </w:lvl>
  </w:abstractNum>
  <w:abstractNum w:abstractNumId="1" w15:restartNumberingAfterBreak="0">
    <w:nsid w:val="00006784"/>
    <w:multiLevelType w:val="hybridMultilevel"/>
    <w:tmpl w:val="7C9ABBCA"/>
    <w:lvl w:ilvl="0" w:tplc="B2E2258C">
      <w:start w:val="1"/>
      <w:numFmt w:val="bullet"/>
      <w:lvlText w:val="и"/>
      <w:lvlJc w:val="left"/>
    </w:lvl>
    <w:lvl w:ilvl="1" w:tplc="F7749DEE">
      <w:numFmt w:val="decimal"/>
      <w:lvlText w:val=""/>
      <w:lvlJc w:val="left"/>
    </w:lvl>
    <w:lvl w:ilvl="2" w:tplc="22683E5E">
      <w:numFmt w:val="decimal"/>
      <w:lvlText w:val=""/>
      <w:lvlJc w:val="left"/>
    </w:lvl>
    <w:lvl w:ilvl="3" w:tplc="097E948E">
      <w:numFmt w:val="decimal"/>
      <w:lvlText w:val=""/>
      <w:lvlJc w:val="left"/>
    </w:lvl>
    <w:lvl w:ilvl="4" w:tplc="6F848D86">
      <w:numFmt w:val="decimal"/>
      <w:lvlText w:val=""/>
      <w:lvlJc w:val="left"/>
    </w:lvl>
    <w:lvl w:ilvl="5" w:tplc="D566626C">
      <w:numFmt w:val="decimal"/>
      <w:lvlText w:val=""/>
      <w:lvlJc w:val="left"/>
    </w:lvl>
    <w:lvl w:ilvl="6" w:tplc="2294E050">
      <w:numFmt w:val="decimal"/>
      <w:lvlText w:val=""/>
      <w:lvlJc w:val="left"/>
    </w:lvl>
    <w:lvl w:ilvl="7" w:tplc="22DA8F14">
      <w:numFmt w:val="decimal"/>
      <w:lvlText w:val=""/>
      <w:lvlJc w:val="left"/>
    </w:lvl>
    <w:lvl w:ilvl="8" w:tplc="72FA45C4">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C9"/>
    <w:rsid w:val="001E08CC"/>
    <w:rsid w:val="003851EC"/>
    <w:rsid w:val="003E2CBD"/>
    <w:rsid w:val="004B7049"/>
    <w:rsid w:val="005E44C9"/>
    <w:rsid w:val="00684F09"/>
    <w:rsid w:val="00EC5387"/>
    <w:rsid w:val="00ED3EC9"/>
    <w:rsid w:val="00F8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CDD09-8076-4360-AB80-150F1856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EC9"/>
    <w:rPr>
      <w:rFonts w:ascii="Tahoma" w:hAnsi="Tahoma" w:cs="Tahoma"/>
      <w:sz w:val="16"/>
      <w:szCs w:val="16"/>
    </w:rPr>
  </w:style>
  <w:style w:type="character" w:customStyle="1" w:styleId="a4">
    <w:name w:val="Текст выноски Знак"/>
    <w:basedOn w:val="a0"/>
    <w:link w:val="a3"/>
    <w:uiPriority w:val="99"/>
    <w:semiHidden/>
    <w:rsid w:val="00ED3EC9"/>
    <w:rPr>
      <w:rFonts w:ascii="Tahoma" w:hAnsi="Tahoma" w:cs="Tahoma"/>
      <w:sz w:val="16"/>
      <w:szCs w:val="16"/>
    </w:rPr>
  </w:style>
  <w:style w:type="character" w:styleId="a5">
    <w:name w:val="Hyperlink"/>
    <w:basedOn w:val="a0"/>
    <w:uiPriority w:val="99"/>
    <w:unhideWhenUsed/>
    <w:rsid w:val="00ED3E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ongitours.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dmitry.kudin</cp:lastModifiedBy>
  <cp:revision>9</cp:revision>
  <dcterms:created xsi:type="dcterms:W3CDTF">2024-03-07T12:25:00Z</dcterms:created>
  <dcterms:modified xsi:type="dcterms:W3CDTF">2024-08-16T08:56:00Z</dcterms:modified>
</cp:coreProperties>
</file>