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5E" w:rsidRDefault="00530415">
      <w:pPr>
        <w:jc w:val="right"/>
        <w:rPr>
          <w:rFonts w:ascii="Tahoma" w:eastAsia="Tahoma" w:hAnsi="Tahoma" w:cs="Tahoma"/>
          <w:color w:val="0000EE"/>
          <w:sz w:val="16"/>
          <w:szCs w:val="16"/>
          <w:u w:val="single"/>
        </w:rPr>
      </w:pPr>
      <w:r>
        <w:rPr>
          <w:noProof/>
          <w:sz w:val="24"/>
          <w:szCs w:val="24"/>
        </w:rPr>
        <w:drawing>
          <wp:anchor distT="0" distB="0" distL="114300" distR="114300" simplePos="0" relativeHeight="251646976" behindDoc="1" locked="0" layoutInCell="0" allowOverlap="1" wp14:anchorId="71D1B05B" wp14:editId="146775AB">
            <wp:simplePos x="0" y="0"/>
            <wp:positionH relativeFrom="column">
              <wp:posOffset>168910</wp:posOffset>
            </wp:positionH>
            <wp:positionV relativeFrom="paragraph">
              <wp:posOffset>116840</wp:posOffset>
            </wp:positionV>
            <wp:extent cx="2753360" cy="6762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753360" cy="676275"/>
                    </a:xfrm>
                    <a:prstGeom prst="rect">
                      <a:avLst/>
                    </a:prstGeom>
                    <a:noFill/>
                  </pic:spPr>
                </pic:pic>
              </a:graphicData>
            </a:graphic>
            <wp14:sizeRelH relativeFrom="margin">
              <wp14:pctWidth>0</wp14:pctWidth>
            </wp14:sizeRelH>
          </wp:anchor>
        </w:drawing>
      </w:r>
    </w:p>
    <w:p w:rsidR="006F135E" w:rsidRDefault="006F135E">
      <w:pPr>
        <w:spacing w:line="20" w:lineRule="exact"/>
        <w:rPr>
          <w:sz w:val="24"/>
          <w:szCs w:val="24"/>
        </w:rPr>
      </w:pPr>
    </w:p>
    <w:p w:rsidR="006F135E" w:rsidRDefault="006F135E">
      <w:pPr>
        <w:spacing w:line="200" w:lineRule="exact"/>
        <w:rPr>
          <w:sz w:val="24"/>
          <w:szCs w:val="24"/>
        </w:rPr>
      </w:pPr>
    </w:p>
    <w:p w:rsidR="006F135E" w:rsidRDefault="006F135E">
      <w:pPr>
        <w:spacing w:line="200" w:lineRule="exact"/>
        <w:rPr>
          <w:sz w:val="24"/>
          <w:szCs w:val="24"/>
        </w:rPr>
      </w:pPr>
    </w:p>
    <w:p w:rsidR="006F135E" w:rsidRDefault="006F135E">
      <w:pPr>
        <w:spacing w:line="200" w:lineRule="exact"/>
        <w:rPr>
          <w:sz w:val="24"/>
          <w:szCs w:val="24"/>
        </w:rPr>
      </w:pPr>
    </w:p>
    <w:p w:rsidR="006F135E" w:rsidRDefault="006F135E">
      <w:pPr>
        <w:spacing w:line="200" w:lineRule="exact"/>
        <w:rPr>
          <w:sz w:val="24"/>
          <w:szCs w:val="24"/>
        </w:rPr>
      </w:pPr>
    </w:p>
    <w:p w:rsidR="006F135E" w:rsidRDefault="006F135E">
      <w:pPr>
        <w:spacing w:line="200" w:lineRule="exact"/>
        <w:rPr>
          <w:sz w:val="24"/>
          <w:szCs w:val="24"/>
        </w:rPr>
      </w:pPr>
    </w:p>
    <w:p w:rsidR="006F135E" w:rsidRDefault="006F135E">
      <w:pPr>
        <w:spacing w:line="400" w:lineRule="exact"/>
        <w:rPr>
          <w:sz w:val="24"/>
          <w:szCs w:val="24"/>
        </w:rPr>
      </w:pPr>
    </w:p>
    <w:p w:rsidR="006F135E" w:rsidRPr="00EB07D0" w:rsidRDefault="0065233C">
      <w:pPr>
        <w:jc w:val="center"/>
        <w:rPr>
          <w:sz w:val="20"/>
          <w:szCs w:val="20"/>
        </w:rPr>
      </w:pPr>
      <w:r w:rsidRPr="00EB07D0">
        <w:rPr>
          <w:rFonts w:ascii="Tahoma" w:eastAsia="Tahoma" w:hAnsi="Tahoma" w:cs="Tahoma"/>
          <w:b/>
          <w:bCs/>
          <w:sz w:val="20"/>
          <w:szCs w:val="20"/>
        </w:rPr>
        <w:t>ПАМ'ЯТКА ТУРИСТІВ, ЩО ВИЇЖДЖАЮТЬ ДО ТУРЕЧЧИНИ</w:t>
      </w:r>
    </w:p>
    <w:p w:rsidR="006F135E" w:rsidRPr="00EB07D0" w:rsidRDefault="006F135E">
      <w:pPr>
        <w:spacing w:line="379" w:lineRule="exact"/>
        <w:rPr>
          <w:sz w:val="24"/>
          <w:szCs w:val="24"/>
        </w:rPr>
      </w:pPr>
    </w:p>
    <w:p w:rsidR="006F135E" w:rsidRPr="00EB07D0" w:rsidRDefault="0065233C" w:rsidP="00FC30D3">
      <w:pPr>
        <w:spacing w:line="277" w:lineRule="auto"/>
        <w:ind w:right="29"/>
        <w:jc w:val="both"/>
        <w:rPr>
          <w:sz w:val="20"/>
          <w:szCs w:val="20"/>
        </w:rPr>
      </w:pPr>
      <w:r w:rsidRPr="00EB07D0">
        <w:rPr>
          <w:rFonts w:ascii="Tahoma" w:eastAsia="Tahoma" w:hAnsi="Tahoma" w:cs="Tahoma"/>
          <w:sz w:val="16"/>
          <w:szCs w:val="16"/>
        </w:rPr>
        <w:t>Ваша подорож починається з авіаційного перельоту до місця відпочинку. Термінал аеропорту, з якого буде відбуватися Ваш переліт, зазначений в авіаквитку. Його також можна уточнити у агента</w:t>
      </w:r>
      <w:r w:rsidR="003B176B">
        <w:rPr>
          <w:rFonts w:ascii="Tahoma" w:eastAsia="Tahoma" w:hAnsi="Tahoma" w:cs="Tahoma"/>
          <w:sz w:val="16"/>
          <w:szCs w:val="16"/>
          <w:lang w:val="uk-UA"/>
        </w:rPr>
        <w:t>, у якого ви придбали</w:t>
      </w:r>
      <w:r w:rsidRPr="00EB07D0">
        <w:rPr>
          <w:rFonts w:ascii="Tahoma" w:eastAsia="Tahoma" w:hAnsi="Tahoma" w:cs="Tahoma"/>
          <w:sz w:val="16"/>
          <w:szCs w:val="16"/>
        </w:rPr>
        <w:t xml:space="preserve"> туристичні послуги.</w:t>
      </w:r>
    </w:p>
    <w:p w:rsidR="006F135E" w:rsidRPr="00EB07D0" w:rsidRDefault="006F135E" w:rsidP="00EB07D0">
      <w:pPr>
        <w:spacing w:line="108" w:lineRule="exact"/>
        <w:ind w:right="29"/>
        <w:rPr>
          <w:sz w:val="24"/>
          <w:szCs w:val="24"/>
        </w:rPr>
      </w:pPr>
    </w:p>
    <w:p w:rsidR="006F135E" w:rsidRPr="00EB07D0" w:rsidRDefault="0065233C" w:rsidP="00EB07D0">
      <w:pPr>
        <w:ind w:right="29"/>
        <w:rPr>
          <w:sz w:val="20"/>
          <w:szCs w:val="20"/>
        </w:rPr>
      </w:pPr>
      <w:r w:rsidRPr="00EB07D0">
        <w:rPr>
          <w:rFonts w:ascii="Tahoma" w:eastAsia="Tahoma" w:hAnsi="Tahoma" w:cs="Tahoma"/>
          <w:b/>
          <w:bCs/>
          <w:sz w:val="16"/>
          <w:szCs w:val="16"/>
        </w:rPr>
        <w:t>УВАГА! Обов'язково уточнюйте розклад за день до вильоту!</w:t>
      </w:r>
    </w:p>
    <w:p w:rsidR="006F135E" w:rsidRPr="00EB07D0" w:rsidRDefault="006F135E" w:rsidP="00EB07D0">
      <w:pPr>
        <w:spacing w:line="180" w:lineRule="exact"/>
        <w:ind w:right="29"/>
        <w:rPr>
          <w:sz w:val="24"/>
          <w:szCs w:val="24"/>
        </w:rPr>
      </w:pPr>
    </w:p>
    <w:p w:rsidR="006F135E" w:rsidRPr="00EB07D0" w:rsidRDefault="0065233C" w:rsidP="00FC30D3">
      <w:pPr>
        <w:ind w:right="29"/>
        <w:jc w:val="both"/>
        <w:rPr>
          <w:sz w:val="20"/>
          <w:szCs w:val="20"/>
        </w:rPr>
      </w:pPr>
      <w:r w:rsidRPr="00EB07D0">
        <w:rPr>
          <w:rFonts w:ascii="Tahoma" w:eastAsia="Tahoma" w:hAnsi="Tahoma" w:cs="Tahoma"/>
          <w:b/>
          <w:bCs/>
          <w:sz w:val="16"/>
          <w:szCs w:val="16"/>
        </w:rPr>
        <w:t>Реєстрація на рейс починається за 2 години і закінчується за 40 хвилин до вильоту!</w:t>
      </w:r>
    </w:p>
    <w:p w:rsidR="006F135E" w:rsidRPr="00EB07D0" w:rsidRDefault="006F135E" w:rsidP="00FC30D3">
      <w:pPr>
        <w:spacing w:line="183" w:lineRule="exact"/>
        <w:ind w:right="29"/>
        <w:jc w:val="both"/>
        <w:rPr>
          <w:sz w:val="24"/>
          <w:szCs w:val="24"/>
        </w:rPr>
      </w:pPr>
    </w:p>
    <w:p w:rsidR="006F135E" w:rsidRPr="00EB07D0" w:rsidRDefault="0065233C" w:rsidP="00FC30D3">
      <w:pPr>
        <w:ind w:right="29"/>
        <w:jc w:val="both"/>
        <w:rPr>
          <w:sz w:val="20"/>
          <w:szCs w:val="20"/>
        </w:rPr>
      </w:pPr>
      <w:r w:rsidRPr="00EB07D0">
        <w:rPr>
          <w:rFonts w:ascii="Tahoma" w:eastAsia="Tahoma" w:hAnsi="Tahoma" w:cs="Tahoma"/>
          <w:sz w:val="16"/>
          <w:szCs w:val="16"/>
        </w:rPr>
        <w:t>Переконливо просимо не забувати необхідні для Вашої подорожі документи, зокрема:</w:t>
      </w:r>
    </w:p>
    <w:p w:rsidR="006F135E" w:rsidRPr="00EB07D0" w:rsidRDefault="0065233C" w:rsidP="00FC30D3">
      <w:pPr>
        <w:numPr>
          <w:ilvl w:val="0"/>
          <w:numId w:val="1"/>
        </w:numPr>
        <w:tabs>
          <w:tab w:val="left" w:pos="120"/>
        </w:tabs>
        <w:spacing w:line="231" w:lineRule="auto"/>
        <w:ind w:left="120" w:right="29" w:hanging="113"/>
        <w:jc w:val="both"/>
        <w:rPr>
          <w:rFonts w:ascii="Tahoma" w:eastAsia="Tahoma" w:hAnsi="Tahoma" w:cs="Tahoma"/>
          <w:sz w:val="16"/>
          <w:szCs w:val="16"/>
        </w:rPr>
      </w:pPr>
      <w:r w:rsidRPr="00EB07D0">
        <w:rPr>
          <w:rFonts w:ascii="Tahoma" w:eastAsia="Tahoma" w:hAnsi="Tahoma" w:cs="Tahoma"/>
          <w:sz w:val="16"/>
          <w:szCs w:val="16"/>
        </w:rPr>
        <w:t>діючий закордонний паспорт;</w:t>
      </w:r>
    </w:p>
    <w:p w:rsidR="006F135E" w:rsidRPr="00EB07D0" w:rsidRDefault="0065233C" w:rsidP="00FC30D3">
      <w:pPr>
        <w:numPr>
          <w:ilvl w:val="0"/>
          <w:numId w:val="1"/>
        </w:numPr>
        <w:tabs>
          <w:tab w:val="left" w:pos="120"/>
        </w:tabs>
        <w:spacing w:line="231" w:lineRule="auto"/>
        <w:ind w:left="120" w:right="29" w:hanging="113"/>
        <w:jc w:val="both"/>
        <w:rPr>
          <w:rFonts w:ascii="Tahoma" w:eastAsia="Tahoma" w:hAnsi="Tahoma" w:cs="Tahoma"/>
          <w:sz w:val="16"/>
          <w:szCs w:val="16"/>
        </w:rPr>
      </w:pPr>
      <w:r w:rsidRPr="00EB07D0">
        <w:rPr>
          <w:rFonts w:ascii="Tahoma" w:eastAsia="Tahoma" w:hAnsi="Tahoma" w:cs="Tahoma"/>
          <w:sz w:val="16"/>
          <w:szCs w:val="16"/>
        </w:rPr>
        <w:t>страховий поліс;</w:t>
      </w:r>
    </w:p>
    <w:p w:rsidR="006F135E" w:rsidRPr="00EB07D0" w:rsidRDefault="0065233C" w:rsidP="00FC30D3">
      <w:pPr>
        <w:numPr>
          <w:ilvl w:val="0"/>
          <w:numId w:val="1"/>
        </w:numPr>
        <w:tabs>
          <w:tab w:val="left" w:pos="120"/>
        </w:tabs>
        <w:spacing w:line="231" w:lineRule="auto"/>
        <w:ind w:left="120" w:right="29" w:hanging="113"/>
        <w:jc w:val="both"/>
        <w:rPr>
          <w:rFonts w:ascii="Tahoma" w:eastAsia="Tahoma" w:hAnsi="Tahoma" w:cs="Tahoma"/>
          <w:sz w:val="16"/>
          <w:szCs w:val="16"/>
        </w:rPr>
      </w:pPr>
      <w:r w:rsidRPr="00EB07D0">
        <w:rPr>
          <w:rFonts w:ascii="Tahoma" w:eastAsia="Tahoma" w:hAnsi="Tahoma" w:cs="Tahoma"/>
          <w:sz w:val="16"/>
          <w:szCs w:val="16"/>
        </w:rPr>
        <w:t>ваучер туристичний і готельний;</w:t>
      </w:r>
    </w:p>
    <w:p w:rsidR="006F135E" w:rsidRPr="00EB07D0" w:rsidRDefault="0065233C" w:rsidP="00FC30D3">
      <w:pPr>
        <w:numPr>
          <w:ilvl w:val="0"/>
          <w:numId w:val="1"/>
        </w:numPr>
        <w:tabs>
          <w:tab w:val="left" w:pos="120"/>
        </w:tabs>
        <w:spacing w:line="231" w:lineRule="auto"/>
        <w:ind w:left="120" w:right="29" w:hanging="113"/>
        <w:jc w:val="both"/>
        <w:rPr>
          <w:rFonts w:ascii="Tahoma" w:eastAsia="Tahoma" w:hAnsi="Tahoma" w:cs="Tahoma"/>
          <w:sz w:val="16"/>
          <w:szCs w:val="16"/>
        </w:rPr>
      </w:pPr>
      <w:r w:rsidRPr="00EB07D0">
        <w:rPr>
          <w:rFonts w:ascii="Tahoma" w:eastAsia="Tahoma" w:hAnsi="Tahoma" w:cs="Tahoma"/>
          <w:sz w:val="16"/>
          <w:szCs w:val="16"/>
        </w:rPr>
        <w:t>авіаквитки та інші проїзні документи;</w:t>
      </w:r>
    </w:p>
    <w:p w:rsidR="006F135E" w:rsidRPr="00EB07D0" w:rsidRDefault="0065233C" w:rsidP="00FC30D3">
      <w:pPr>
        <w:numPr>
          <w:ilvl w:val="0"/>
          <w:numId w:val="1"/>
        </w:numPr>
        <w:tabs>
          <w:tab w:val="left" w:pos="132"/>
        </w:tabs>
        <w:spacing w:line="272" w:lineRule="auto"/>
        <w:ind w:right="29" w:firstLine="7"/>
        <w:jc w:val="both"/>
        <w:rPr>
          <w:rFonts w:ascii="Tahoma" w:eastAsia="Tahoma" w:hAnsi="Tahoma" w:cs="Tahoma"/>
          <w:sz w:val="16"/>
          <w:szCs w:val="16"/>
        </w:rPr>
      </w:pPr>
      <w:r w:rsidRPr="00EB07D0">
        <w:rPr>
          <w:rFonts w:ascii="Tahoma" w:eastAsia="Tahoma" w:hAnsi="Tahoma" w:cs="Tahoma"/>
          <w:sz w:val="16"/>
          <w:szCs w:val="16"/>
        </w:rPr>
        <w:t>нотаріально завірений дозвіл на виїзд за кордон дітей до 16 років від кожного з батьків, які не беруть участі в поїздці, і свідоцтво про народження дитини (копії документів не допускаються!) і ін.</w:t>
      </w:r>
    </w:p>
    <w:p w:rsidR="006F135E" w:rsidRPr="00EB07D0" w:rsidRDefault="006F135E" w:rsidP="00EB07D0">
      <w:pPr>
        <w:spacing w:line="112" w:lineRule="exact"/>
        <w:ind w:right="29"/>
        <w:rPr>
          <w:sz w:val="24"/>
          <w:szCs w:val="24"/>
        </w:rPr>
      </w:pPr>
    </w:p>
    <w:p w:rsidR="006F135E" w:rsidRPr="00EB07D0" w:rsidRDefault="0065233C" w:rsidP="00EB07D0">
      <w:pPr>
        <w:ind w:right="29"/>
        <w:rPr>
          <w:sz w:val="20"/>
          <w:szCs w:val="20"/>
        </w:rPr>
      </w:pPr>
      <w:r w:rsidRPr="00EB07D0">
        <w:rPr>
          <w:rFonts w:ascii="Tahoma" w:eastAsia="Tahoma" w:hAnsi="Tahoma" w:cs="Tahoma"/>
          <w:b/>
          <w:bCs/>
          <w:sz w:val="16"/>
          <w:szCs w:val="16"/>
        </w:rPr>
        <w:t>ДОКУМЕНТИ В АЕРОПОРТУ ВИЛЬОТУ НЕ ВИДАЮТЬСЯ!</w:t>
      </w:r>
    </w:p>
    <w:p w:rsidR="006F135E" w:rsidRPr="00EB07D0" w:rsidRDefault="006F135E" w:rsidP="00EB07D0">
      <w:pPr>
        <w:spacing w:line="180" w:lineRule="exact"/>
        <w:ind w:right="29"/>
        <w:rPr>
          <w:sz w:val="24"/>
          <w:szCs w:val="24"/>
        </w:rPr>
      </w:pPr>
    </w:p>
    <w:p w:rsidR="006F135E" w:rsidRPr="00EB07D0" w:rsidRDefault="0065233C" w:rsidP="00EB07D0">
      <w:pPr>
        <w:ind w:right="29"/>
        <w:rPr>
          <w:sz w:val="20"/>
          <w:szCs w:val="20"/>
        </w:rPr>
      </w:pPr>
      <w:r w:rsidRPr="00EB07D0">
        <w:rPr>
          <w:rFonts w:ascii="Tahoma" w:eastAsia="Tahoma" w:hAnsi="Tahoma" w:cs="Tahoma"/>
          <w:b/>
          <w:bCs/>
          <w:sz w:val="16"/>
          <w:szCs w:val="16"/>
        </w:rPr>
        <w:t>Звертаємо Вашу увагу:</w:t>
      </w:r>
    </w:p>
    <w:p w:rsidR="006F135E" w:rsidRPr="00EB07D0" w:rsidRDefault="006F135E" w:rsidP="00EB07D0">
      <w:pPr>
        <w:spacing w:line="153" w:lineRule="exact"/>
        <w:ind w:right="29"/>
        <w:rPr>
          <w:sz w:val="24"/>
          <w:szCs w:val="24"/>
        </w:rPr>
      </w:pPr>
    </w:p>
    <w:p w:rsidR="006F135E" w:rsidRPr="00E64713" w:rsidRDefault="0065233C" w:rsidP="00B07D7B">
      <w:pPr>
        <w:pStyle w:val="a6"/>
        <w:numPr>
          <w:ilvl w:val="0"/>
          <w:numId w:val="10"/>
        </w:numPr>
        <w:tabs>
          <w:tab w:val="left" w:pos="0"/>
        </w:tabs>
        <w:ind w:right="28"/>
        <w:contextualSpacing w:val="0"/>
        <w:rPr>
          <w:rFonts w:ascii="Tahoma" w:eastAsia="Tahoma" w:hAnsi="Tahoma" w:cs="Tahoma"/>
          <w:b/>
          <w:bCs/>
          <w:sz w:val="16"/>
          <w:szCs w:val="16"/>
        </w:rPr>
      </w:pPr>
      <w:r w:rsidRPr="00E64713">
        <w:rPr>
          <w:rFonts w:ascii="Tahoma" w:eastAsia="Tahoma" w:hAnsi="Tahoma" w:cs="Tahoma"/>
          <w:b/>
          <w:bCs/>
          <w:sz w:val="16"/>
          <w:szCs w:val="16"/>
        </w:rPr>
        <w:t>Пасажири в стані алкогольного сп'яніння на борт ПС не допускаються.</w:t>
      </w:r>
    </w:p>
    <w:p w:rsidR="006F135E" w:rsidRPr="00EB07D0" w:rsidRDefault="006F135E" w:rsidP="00B07D7B">
      <w:pPr>
        <w:tabs>
          <w:tab w:val="left" w:pos="0"/>
        </w:tabs>
        <w:spacing w:line="3" w:lineRule="exact"/>
        <w:ind w:right="28"/>
        <w:rPr>
          <w:rFonts w:ascii="Tahoma" w:eastAsia="Tahoma" w:hAnsi="Tahoma" w:cs="Tahoma"/>
          <w:b/>
          <w:bCs/>
          <w:sz w:val="16"/>
          <w:szCs w:val="16"/>
        </w:rPr>
      </w:pPr>
    </w:p>
    <w:p w:rsidR="006F135E" w:rsidRDefault="00DD529D" w:rsidP="00B07D7B">
      <w:pPr>
        <w:pStyle w:val="a6"/>
        <w:numPr>
          <w:ilvl w:val="0"/>
          <w:numId w:val="10"/>
        </w:numPr>
        <w:tabs>
          <w:tab w:val="left" w:pos="0"/>
        </w:tabs>
        <w:spacing w:line="330" w:lineRule="exact"/>
        <w:ind w:right="28"/>
        <w:contextualSpacing w:val="0"/>
        <w:rPr>
          <w:rFonts w:ascii="Tahoma" w:eastAsia="Tahoma" w:hAnsi="Tahoma" w:cs="Tahoma"/>
          <w:b/>
          <w:bCs/>
          <w:sz w:val="16"/>
          <w:szCs w:val="16"/>
          <w:lang w:val="uk-UA"/>
        </w:rPr>
      </w:pPr>
      <w:r w:rsidRPr="00E64713">
        <w:rPr>
          <w:rFonts w:ascii="Tahoma" w:eastAsia="Tahoma" w:hAnsi="Tahoma" w:cs="Tahoma"/>
          <w:b/>
          <w:bCs/>
          <w:sz w:val="16"/>
          <w:szCs w:val="16"/>
          <w:lang w:val="uk-UA"/>
        </w:rPr>
        <w:t>Притримуйтеся інструкцій прописаних у квитках, а також інструкцій від персоналу і бортпровідників.</w:t>
      </w:r>
    </w:p>
    <w:p w:rsidR="00A153F5" w:rsidRPr="00A153F5" w:rsidRDefault="00A153F5" w:rsidP="00A153F5">
      <w:pPr>
        <w:pStyle w:val="a6"/>
        <w:rPr>
          <w:rFonts w:ascii="Tahoma" w:eastAsia="Tahoma" w:hAnsi="Tahoma" w:cs="Tahoma"/>
          <w:b/>
          <w:bCs/>
          <w:sz w:val="16"/>
          <w:szCs w:val="16"/>
          <w:lang w:val="uk-UA"/>
        </w:rPr>
      </w:pPr>
    </w:p>
    <w:p w:rsidR="00A153F5" w:rsidRPr="00A153F5" w:rsidRDefault="00A153F5" w:rsidP="00A153F5">
      <w:pPr>
        <w:ind w:right="29"/>
        <w:rPr>
          <w:rFonts w:ascii="Tahoma" w:eastAsia="Tahoma" w:hAnsi="Tahoma" w:cs="Tahoma"/>
          <w:b/>
          <w:sz w:val="16"/>
          <w:szCs w:val="16"/>
        </w:rPr>
      </w:pPr>
      <w:r w:rsidRPr="00A153F5">
        <w:rPr>
          <w:rFonts w:ascii="Tahoma" w:eastAsia="Tahoma" w:hAnsi="Tahoma" w:cs="Tahoma"/>
          <w:b/>
          <w:sz w:val="16"/>
          <w:szCs w:val="16"/>
        </w:rPr>
        <w:t>В АЕРОПОРТУ ВИЛЬОТУ:</w:t>
      </w:r>
    </w:p>
    <w:p w:rsidR="00A153F5" w:rsidRPr="00A153F5" w:rsidRDefault="00A153F5" w:rsidP="00A153F5">
      <w:pPr>
        <w:ind w:right="29"/>
        <w:rPr>
          <w:rFonts w:ascii="Tahoma" w:eastAsia="Tahoma" w:hAnsi="Tahoma" w:cs="Tahoma"/>
          <w:sz w:val="16"/>
          <w:szCs w:val="16"/>
        </w:rPr>
      </w:pPr>
    </w:p>
    <w:p w:rsidR="00A153F5" w:rsidRPr="00A153F5" w:rsidRDefault="00A153F5" w:rsidP="00DD451D">
      <w:pPr>
        <w:pStyle w:val="a6"/>
        <w:numPr>
          <w:ilvl w:val="0"/>
          <w:numId w:val="12"/>
        </w:numPr>
        <w:ind w:left="142" w:right="29" w:hanging="142"/>
        <w:jc w:val="both"/>
        <w:rPr>
          <w:rFonts w:ascii="Tahoma" w:eastAsia="Tahoma" w:hAnsi="Tahoma" w:cs="Tahoma"/>
          <w:sz w:val="16"/>
          <w:szCs w:val="16"/>
        </w:rPr>
      </w:pPr>
      <w:r w:rsidRPr="00A153F5">
        <w:rPr>
          <w:rFonts w:ascii="Tahoma" w:eastAsia="Tahoma" w:hAnsi="Tahoma" w:cs="Tahoma"/>
          <w:sz w:val="16"/>
          <w:szCs w:val="16"/>
        </w:rPr>
        <w:t>На стійці реєстрації Вашого рейсу необхідно надати паспорт, а в деяких випадках і авіаквиток. Інформація про пасажирів знаходиться в електронних списках авіакомпанії.</w:t>
      </w:r>
    </w:p>
    <w:p w:rsidR="00A153F5" w:rsidRPr="00A153F5" w:rsidRDefault="00A153F5" w:rsidP="00DD451D">
      <w:pPr>
        <w:pStyle w:val="a6"/>
        <w:numPr>
          <w:ilvl w:val="0"/>
          <w:numId w:val="12"/>
        </w:numPr>
        <w:ind w:left="142" w:right="29" w:hanging="142"/>
        <w:jc w:val="both"/>
        <w:rPr>
          <w:rFonts w:ascii="Tahoma" w:eastAsia="Tahoma" w:hAnsi="Tahoma" w:cs="Tahoma"/>
          <w:sz w:val="16"/>
          <w:szCs w:val="16"/>
        </w:rPr>
      </w:pPr>
      <w:r w:rsidRPr="00A153F5">
        <w:rPr>
          <w:rFonts w:ascii="Tahoma" w:eastAsia="Tahoma" w:hAnsi="Tahoma" w:cs="Tahoma"/>
          <w:sz w:val="16"/>
          <w:szCs w:val="16"/>
        </w:rPr>
        <w:t>Після проходження процедури реєстрації пасажиру видається посадковий талон. Далі туристам слід самостійно пройти паспортний і митний контроль.</w:t>
      </w:r>
    </w:p>
    <w:p w:rsidR="003B176B" w:rsidRPr="003B176B" w:rsidRDefault="00A153F5" w:rsidP="00DD451D">
      <w:pPr>
        <w:pStyle w:val="a6"/>
        <w:numPr>
          <w:ilvl w:val="0"/>
          <w:numId w:val="12"/>
        </w:numPr>
        <w:ind w:left="142" w:right="29" w:hanging="142"/>
        <w:jc w:val="both"/>
        <w:rPr>
          <w:rFonts w:ascii="Tahoma" w:eastAsia="Tahoma" w:hAnsi="Tahoma" w:cs="Tahoma"/>
          <w:sz w:val="16"/>
          <w:szCs w:val="16"/>
          <w:lang w:val="uk-UA"/>
        </w:rPr>
      </w:pPr>
      <w:r w:rsidRPr="003B176B">
        <w:rPr>
          <w:rFonts w:ascii="Tahoma" w:eastAsia="Tahoma" w:hAnsi="Tahoma" w:cs="Tahoma"/>
          <w:sz w:val="16"/>
          <w:szCs w:val="16"/>
        </w:rPr>
        <w:t>Інформацію про правила роботи аеропорту можна дізнатися в сервісній довідці або у співробітника аеропорту.</w:t>
      </w:r>
      <w:r w:rsidR="003B176B" w:rsidRPr="003B176B">
        <w:rPr>
          <w:rFonts w:ascii="Tahoma" w:eastAsia="Tahoma" w:hAnsi="Tahoma" w:cs="Tahoma"/>
          <w:sz w:val="16"/>
          <w:szCs w:val="16"/>
          <w:lang w:val="uk-UA"/>
        </w:rPr>
        <w:t xml:space="preserve"> При виникненні  </w:t>
      </w:r>
      <w:r w:rsidRPr="003B176B">
        <w:rPr>
          <w:rFonts w:ascii="Tahoma" w:eastAsia="Tahoma" w:hAnsi="Tahoma" w:cs="Tahoma"/>
          <w:sz w:val="16"/>
          <w:szCs w:val="16"/>
          <w:lang w:val="uk-UA"/>
        </w:rPr>
        <w:t xml:space="preserve"> </w:t>
      </w:r>
      <w:r w:rsidR="003B176B" w:rsidRPr="003B176B">
        <w:rPr>
          <w:rFonts w:ascii="Tahoma" w:eastAsia="Tahoma" w:hAnsi="Tahoma" w:cs="Tahoma"/>
          <w:sz w:val="16"/>
          <w:szCs w:val="16"/>
          <w:lang w:val="uk-UA"/>
        </w:rPr>
        <w:t>проблем з</w:t>
      </w:r>
      <w:r w:rsidRPr="003B176B">
        <w:rPr>
          <w:rFonts w:ascii="Tahoma" w:eastAsia="Tahoma" w:hAnsi="Tahoma" w:cs="Tahoma"/>
          <w:sz w:val="16"/>
          <w:szCs w:val="16"/>
          <w:lang w:val="uk-UA"/>
        </w:rPr>
        <w:t xml:space="preserve"> реєстраці</w:t>
      </w:r>
      <w:r w:rsidR="003B176B" w:rsidRPr="003B176B">
        <w:rPr>
          <w:rFonts w:ascii="Tahoma" w:eastAsia="Tahoma" w:hAnsi="Tahoma" w:cs="Tahoma"/>
          <w:sz w:val="16"/>
          <w:szCs w:val="16"/>
          <w:lang w:val="uk-UA"/>
        </w:rPr>
        <w:t>єю</w:t>
      </w:r>
      <w:r w:rsidRPr="003B176B">
        <w:rPr>
          <w:rFonts w:ascii="Tahoma" w:eastAsia="Tahoma" w:hAnsi="Tahoma" w:cs="Tahoma"/>
          <w:sz w:val="16"/>
          <w:szCs w:val="16"/>
          <w:lang w:val="uk-UA"/>
        </w:rPr>
        <w:t xml:space="preserve"> або перереєстраці</w:t>
      </w:r>
      <w:r w:rsidR="003B176B" w:rsidRPr="003B176B">
        <w:rPr>
          <w:rFonts w:ascii="Tahoma" w:eastAsia="Tahoma" w:hAnsi="Tahoma" w:cs="Tahoma"/>
          <w:sz w:val="16"/>
          <w:szCs w:val="16"/>
          <w:lang w:val="uk-UA"/>
        </w:rPr>
        <w:t>єю</w:t>
      </w:r>
      <w:r w:rsidRPr="003B176B">
        <w:rPr>
          <w:rFonts w:ascii="Tahoma" w:eastAsia="Tahoma" w:hAnsi="Tahoma" w:cs="Tahoma"/>
          <w:sz w:val="16"/>
          <w:szCs w:val="16"/>
          <w:lang w:val="uk-UA"/>
        </w:rPr>
        <w:t xml:space="preserve"> пасажирів на авіарейси </w:t>
      </w:r>
      <w:r w:rsidR="003B176B" w:rsidRPr="003B176B">
        <w:rPr>
          <w:rFonts w:ascii="Tahoma" w:eastAsia="Tahoma" w:hAnsi="Tahoma" w:cs="Tahoma"/>
          <w:sz w:val="16"/>
          <w:szCs w:val="16"/>
          <w:lang w:val="uk-UA"/>
        </w:rPr>
        <w:t>слід звернутися до</w:t>
      </w:r>
      <w:r w:rsidRPr="003B176B">
        <w:rPr>
          <w:rFonts w:ascii="Tahoma" w:eastAsia="Tahoma" w:hAnsi="Tahoma" w:cs="Tahoma"/>
          <w:sz w:val="16"/>
          <w:szCs w:val="16"/>
          <w:lang w:val="uk-UA"/>
        </w:rPr>
        <w:t xml:space="preserve"> працівників аеропорту і авіакомпанії</w:t>
      </w:r>
      <w:r w:rsidR="003B176B">
        <w:rPr>
          <w:rFonts w:ascii="Tahoma" w:eastAsia="Tahoma" w:hAnsi="Tahoma" w:cs="Tahoma"/>
          <w:sz w:val="16"/>
          <w:szCs w:val="16"/>
          <w:lang w:val="uk-UA"/>
        </w:rPr>
        <w:t>.</w:t>
      </w:r>
      <w:r w:rsidRPr="003B176B">
        <w:rPr>
          <w:rFonts w:ascii="Tahoma" w:eastAsia="Tahoma" w:hAnsi="Tahoma" w:cs="Tahoma"/>
          <w:sz w:val="16"/>
          <w:szCs w:val="16"/>
          <w:lang w:val="uk-UA"/>
        </w:rPr>
        <w:t xml:space="preserve"> </w:t>
      </w:r>
    </w:p>
    <w:p w:rsidR="00A153F5" w:rsidRPr="003B176B" w:rsidRDefault="00A153F5" w:rsidP="00DD451D">
      <w:pPr>
        <w:pStyle w:val="a6"/>
        <w:numPr>
          <w:ilvl w:val="0"/>
          <w:numId w:val="12"/>
        </w:numPr>
        <w:ind w:left="142" w:right="29" w:hanging="142"/>
        <w:jc w:val="both"/>
        <w:rPr>
          <w:rFonts w:ascii="Tahoma" w:eastAsia="Tahoma" w:hAnsi="Tahoma" w:cs="Tahoma"/>
          <w:sz w:val="16"/>
          <w:szCs w:val="16"/>
        </w:rPr>
      </w:pPr>
      <w:r w:rsidRPr="003B176B">
        <w:rPr>
          <w:rFonts w:ascii="Tahoma" w:eastAsia="Tahoma" w:hAnsi="Tahoma" w:cs="Tahoma"/>
          <w:sz w:val="16"/>
          <w:szCs w:val="16"/>
        </w:rPr>
        <w:t>Якщо Ви несвоєчасно прибудете на реєстрацію рейсу, авіакомпанія має право не прийняти Вас на борт літака. У цьому випадку Ваш квиток на чартерний рейс анулюється, поверненню і перебронювання не підлягає. Вам необхідно за власні кошти придбати нові квитки, якщо вони є в наявності.</w:t>
      </w:r>
    </w:p>
    <w:p w:rsidR="00A153F5" w:rsidRPr="00A153F5" w:rsidRDefault="00A153F5" w:rsidP="00DD451D">
      <w:pPr>
        <w:pStyle w:val="a6"/>
        <w:numPr>
          <w:ilvl w:val="0"/>
          <w:numId w:val="12"/>
        </w:numPr>
        <w:ind w:left="142" w:right="29" w:hanging="142"/>
        <w:jc w:val="both"/>
        <w:rPr>
          <w:rFonts w:ascii="Tahoma" w:eastAsia="Tahoma" w:hAnsi="Tahoma" w:cs="Tahoma"/>
          <w:sz w:val="16"/>
          <w:szCs w:val="16"/>
        </w:rPr>
      </w:pPr>
      <w:r w:rsidRPr="00A153F5">
        <w:rPr>
          <w:rFonts w:ascii="Tahoma" w:eastAsia="Tahoma" w:hAnsi="Tahoma" w:cs="Tahoma"/>
          <w:sz w:val="16"/>
          <w:szCs w:val="16"/>
        </w:rPr>
        <w:t xml:space="preserve">Вивчіть викладені в авіаквитку умови і правила перевезення пасажирів і </w:t>
      </w:r>
      <w:proofErr w:type="gramStart"/>
      <w:r w:rsidRPr="00A153F5">
        <w:rPr>
          <w:rFonts w:ascii="Tahoma" w:eastAsia="Tahoma" w:hAnsi="Tahoma" w:cs="Tahoma"/>
          <w:sz w:val="16"/>
          <w:szCs w:val="16"/>
        </w:rPr>
        <w:t>багажу .</w:t>
      </w:r>
      <w:proofErr w:type="gramEnd"/>
      <w:r w:rsidRPr="00A153F5">
        <w:rPr>
          <w:rFonts w:ascii="Tahoma" w:eastAsia="Tahoma" w:hAnsi="Tahoma" w:cs="Tahoma"/>
          <w:sz w:val="16"/>
          <w:szCs w:val="16"/>
        </w:rPr>
        <w:t xml:space="preserve"> Чи не провозите в ручній поклажі ножі, ножиці і будь-які інші заборонені до перевезення предмети.</w:t>
      </w:r>
    </w:p>
    <w:p w:rsidR="00A153F5" w:rsidRPr="00A153F5" w:rsidRDefault="00A153F5" w:rsidP="00DD451D">
      <w:pPr>
        <w:pStyle w:val="a6"/>
        <w:numPr>
          <w:ilvl w:val="0"/>
          <w:numId w:val="12"/>
        </w:numPr>
        <w:ind w:left="142" w:right="29" w:hanging="142"/>
        <w:jc w:val="both"/>
        <w:rPr>
          <w:rFonts w:ascii="Tahoma" w:eastAsia="Tahoma" w:hAnsi="Tahoma" w:cs="Tahoma"/>
          <w:sz w:val="16"/>
          <w:szCs w:val="16"/>
        </w:rPr>
      </w:pPr>
      <w:r w:rsidRPr="004B4DC6">
        <w:rPr>
          <w:rFonts w:ascii="Tahoma" w:eastAsia="Tahoma" w:hAnsi="Tahoma" w:cs="Tahoma"/>
          <w:b/>
          <w:sz w:val="16"/>
          <w:szCs w:val="16"/>
        </w:rPr>
        <w:t xml:space="preserve">Безкоштовно провозиться багаж на кожного пасажира економічного класу </w:t>
      </w:r>
      <w:r w:rsidR="003B176B">
        <w:rPr>
          <w:rFonts w:ascii="Tahoma" w:eastAsia="Tahoma" w:hAnsi="Tahoma" w:cs="Tahoma"/>
          <w:b/>
          <w:sz w:val="16"/>
          <w:szCs w:val="16"/>
        </w:rPr>
        <w:t>–</w:t>
      </w:r>
      <w:r w:rsidRPr="004B4DC6">
        <w:rPr>
          <w:rFonts w:ascii="Tahoma" w:eastAsia="Tahoma" w:hAnsi="Tahoma" w:cs="Tahoma"/>
          <w:b/>
          <w:sz w:val="16"/>
          <w:szCs w:val="16"/>
        </w:rPr>
        <w:t xml:space="preserve"> </w:t>
      </w:r>
      <w:r w:rsidR="003B176B">
        <w:rPr>
          <w:rFonts w:ascii="Tahoma" w:eastAsia="Tahoma" w:hAnsi="Tahoma" w:cs="Tahoma"/>
          <w:b/>
          <w:sz w:val="16"/>
          <w:szCs w:val="16"/>
          <w:lang w:val="uk-UA"/>
        </w:rPr>
        <w:t xml:space="preserve">норма </w:t>
      </w:r>
      <w:r w:rsidRPr="004B4DC6">
        <w:rPr>
          <w:rFonts w:ascii="Tahoma" w:eastAsia="Tahoma" w:hAnsi="Tahoma" w:cs="Tahoma"/>
          <w:b/>
          <w:sz w:val="16"/>
          <w:szCs w:val="16"/>
        </w:rPr>
        <w:t>вказується в авіаквитку. Багаж що перевищує норму</w:t>
      </w:r>
      <w:r w:rsidR="00CC6C85">
        <w:rPr>
          <w:rFonts w:ascii="Tahoma" w:eastAsia="Tahoma" w:hAnsi="Tahoma" w:cs="Tahoma"/>
          <w:b/>
          <w:sz w:val="16"/>
          <w:szCs w:val="16"/>
          <w:lang w:val="uk-UA"/>
        </w:rPr>
        <w:t xml:space="preserve"> -</w:t>
      </w:r>
      <w:r w:rsidRPr="004B4DC6">
        <w:rPr>
          <w:rFonts w:ascii="Tahoma" w:eastAsia="Tahoma" w:hAnsi="Tahoma" w:cs="Tahoma"/>
          <w:b/>
          <w:sz w:val="16"/>
          <w:szCs w:val="16"/>
        </w:rPr>
        <w:t xml:space="preserve"> оплачується додатково за тарифами авіаперевізника</w:t>
      </w:r>
      <w:r w:rsidRPr="00A153F5">
        <w:rPr>
          <w:rFonts w:ascii="Tahoma" w:eastAsia="Tahoma" w:hAnsi="Tahoma" w:cs="Tahoma"/>
          <w:sz w:val="16"/>
          <w:szCs w:val="16"/>
        </w:rPr>
        <w:t>. Про особливості авіаперельоту дітей, а також провезення особливих категорій багажу (в т.ч. тварин) просимо уточнювати при придбанні туру.</w:t>
      </w:r>
    </w:p>
    <w:p w:rsidR="00A153F5" w:rsidRPr="00A153F5" w:rsidRDefault="00A153F5" w:rsidP="00DD451D">
      <w:pPr>
        <w:pStyle w:val="a6"/>
        <w:numPr>
          <w:ilvl w:val="0"/>
          <w:numId w:val="12"/>
        </w:numPr>
        <w:ind w:left="142" w:right="29" w:hanging="142"/>
        <w:jc w:val="both"/>
        <w:rPr>
          <w:rFonts w:ascii="Tahoma" w:eastAsia="Tahoma" w:hAnsi="Tahoma" w:cs="Tahoma"/>
          <w:sz w:val="16"/>
          <w:szCs w:val="16"/>
        </w:rPr>
      </w:pPr>
      <w:r w:rsidRPr="00A153F5">
        <w:rPr>
          <w:rFonts w:ascii="Tahoma" w:eastAsia="Tahoma" w:hAnsi="Tahoma" w:cs="Tahoma"/>
          <w:sz w:val="16"/>
          <w:szCs w:val="16"/>
        </w:rPr>
        <w:t xml:space="preserve">Авіакомпанія несе відповідальність за здійснення авіаперевезення, керуючись Правилами пасажирських перевезень. </w:t>
      </w:r>
      <w:r w:rsidR="00CC6C85">
        <w:rPr>
          <w:rFonts w:ascii="Tahoma" w:eastAsia="Tahoma" w:hAnsi="Tahoma" w:cs="Tahoma"/>
          <w:sz w:val="16"/>
          <w:szCs w:val="16"/>
          <w:lang w:val="uk-UA"/>
        </w:rPr>
        <w:t xml:space="preserve">За </w:t>
      </w:r>
      <w:r w:rsidRPr="00A153F5">
        <w:rPr>
          <w:rFonts w:ascii="Tahoma" w:eastAsia="Tahoma" w:hAnsi="Tahoma" w:cs="Tahoma"/>
          <w:sz w:val="16"/>
          <w:szCs w:val="16"/>
        </w:rPr>
        <w:t>перенесення дати вильоту, зат</w:t>
      </w:r>
      <w:r w:rsidR="00CC6C85">
        <w:rPr>
          <w:rFonts w:ascii="Tahoma" w:eastAsia="Tahoma" w:hAnsi="Tahoma" w:cs="Tahoma"/>
          <w:sz w:val="16"/>
          <w:szCs w:val="16"/>
        </w:rPr>
        <w:t>римку рейсу, збереження багажу</w:t>
      </w:r>
      <w:r w:rsidR="00CC6C85">
        <w:rPr>
          <w:rFonts w:ascii="Tahoma" w:eastAsia="Tahoma" w:hAnsi="Tahoma" w:cs="Tahoma"/>
          <w:sz w:val="16"/>
          <w:szCs w:val="16"/>
          <w:lang w:val="uk-UA"/>
        </w:rPr>
        <w:t xml:space="preserve"> н</w:t>
      </w:r>
      <w:r w:rsidRPr="00A153F5">
        <w:rPr>
          <w:rFonts w:ascii="Tahoma" w:eastAsia="Tahoma" w:hAnsi="Tahoma" w:cs="Tahoma"/>
          <w:sz w:val="16"/>
          <w:szCs w:val="16"/>
        </w:rPr>
        <w:t xml:space="preserve">аша Компанія </w:t>
      </w:r>
      <w:r w:rsidR="00CC6C85">
        <w:rPr>
          <w:rFonts w:ascii="Tahoma" w:eastAsia="Tahoma" w:hAnsi="Tahoma" w:cs="Tahoma"/>
          <w:sz w:val="16"/>
          <w:szCs w:val="16"/>
          <w:lang w:val="uk-UA"/>
        </w:rPr>
        <w:t xml:space="preserve">за </w:t>
      </w:r>
      <w:r w:rsidRPr="00A153F5">
        <w:rPr>
          <w:rFonts w:ascii="Tahoma" w:eastAsia="Tahoma" w:hAnsi="Tahoma" w:cs="Tahoma"/>
          <w:sz w:val="16"/>
          <w:szCs w:val="16"/>
        </w:rPr>
        <w:t>відповідальності не несе.</w:t>
      </w:r>
    </w:p>
    <w:p w:rsidR="00A153F5" w:rsidRPr="00A153F5" w:rsidRDefault="00A153F5" w:rsidP="00DD451D">
      <w:pPr>
        <w:pStyle w:val="a6"/>
        <w:numPr>
          <w:ilvl w:val="0"/>
          <w:numId w:val="12"/>
        </w:numPr>
        <w:ind w:left="142" w:right="29" w:hanging="142"/>
        <w:jc w:val="both"/>
        <w:rPr>
          <w:rFonts w:ascii="Tahoma" w:eastAsia="Tahoma" w:hAnsi="Tahoma" w:cs="Tahoma"/>
          <w:sz w:val="16"/>
          <w:szCs w:val="16"/>
        </w:rPr>
      </w:pPr>
      <w:r w:rsidRPr="00A153F5">
        <w:rPr>
          <w:rFonts w:ascii="Tahoma" w:eastAsia="Tahoma" w:hAnsi="Tahoma" w:cs="Tahoma"/>
          <w:sz w:val="16"/>
          <w:szCs w:val="16"/>
        </w:rPr>
        <w:t>Відповідно до чинного законодавства України при перетині кордону громадянам дозволено без заповнення митної декларації вивозити грошові кошти (іноземну валюту, гривні, дорожні чеки) еквівалентні 10.000 євро. Обов'язковому письмовому декларуванню підлягає вивезення суми (іноземна валюта, гривні, дорожні чеки), яка перевищує 10.000 євро.</w:t>
      </w:r>
    </w:p>
    <w:p w:rsidR="00A153F5" w:rsidRPr="00A153F5" w:rsidRDefault="00A153F5" w:rsidP="00A153F5">
      <w:pPr>
        <w:ind w:right="29"/>
        <w:rPr>
          <w:rFonts w:ascii="Tahoma" w:eastAsia="Tahoma" w:hAnsi="Tahoma" w:cs="Tahoma"/>
          <w:sz w:val="16"/>
          <w:szCs w:val="16"/>
        </w:rPr>
      </w:pPr>
    </w:p>
    <w:p w:rsidR="00AA750A" w:rsidRPr="006A2CB0" w:rsidRDefault="00AA750A" w:rsidP="00AA750A">
      <w:pPr>
        <w:spacing w:line="234" w:lineRule="auto"/>
        <w:ind w:right="29"/>
        <w:jc w:val="both"/>
        <w:rPr>
          <w:rFonts w:ascii="Tahoma" w:eastAsia="Tahoma" w:hAnsi="Tahoma" w:cs="Tahoma"/>
          <w:b/>
          <w:bCs/>
          <w:sz w:val="16"/>
          <w:szCs w:val="16"/>
          <w:lang w:val="uk-UA"/>
        </w:rPr>
      </w:pPr>
      <w:r w:rsidRPr="00EB07D0">
        <w:rPr>
          <w:rFonts w:ascii="Tahoma" w:eastAsia="Tahoma" w:hAnsi="Tahoma" w:cs="Tahoma"/>
          <w:b/>
          <w:bCs/>
          <w:sz w:val="16"/>
          <w:szCs w:val="16"/>
        </w:rPr>
        <w:t>ПРАВИЛА ВИЇЗДУ</w:t>
      </w:r>
      <w:r w:rsidRPr="00DC6C09">
        <w:rPr>
          <w:rFonts w:ascii="Tahoma" w:eastAsia="Tahoma" w:hAnsi="Tahoma" w:cs="Tahoma"/>
          <w:b/>
          <w:bCs/>
          <w:sz w:val="16"/>
          <w:szCs w:val="16"/>
        </w:rPr>
        <w:t xml:space="preserve"> </w:t>
      </w:r>
      <w:r>
        <w:rPr>
          <w:rFonts w:ascii="Tahoma" w:eastAsia="Tahoma" w:hAnsi="Tahoma" w:cs="Tahoma"/>
          <w:b/>
          <w:bCs/>
          <w:sz w:val="16"/>
          <w:szCs w:val="16"/>
          <w:lang w:val="uk-UA"/>
        </w:rPr>
        <w:t>УКРАЇНЦІВ ДО ТУРЕЧЧИНИ З ТУРИСТИЧНОЮ МЕТОЮ:</w:t>
      </w:r>
    </w:p>
    <w:p w:rsidR="004B079A" w:rsidRPr="00E40C09" w:rsidRDefault="004B079A" w:rsidP="00E76633">
      <w:pPr>
        <w:pStyle w:val="a6"/>
        <w:numPr>
          <w:ilvl w:val="0"/>
          <w:numId w:val="14"/>
        </w:numPr>
        <w:ind w:left="142" w:right="29" w:hanging="142"/>
        <w:jc w:val="both"/>
        <w:rPr>
          <w:rFonts w:ascii="Tahoma" w:eastAsia="Tahoma" w:hAnsi="Tahoma" w:cs="Tahoma"/>
          <w:sz w:val="16"/>
          <w:szCs w:val="16"/>
        </w:rPr>
      </w:pPr>
      <w:r w:rsidRPr="00E40C09">
        <w:rPr>
          <w:rFonts w:ascii="Tahoma" w:eastAsia="Tahoma" w:hAnsi="Tahoma" w:cs="Tahoma"/>
          <w:sz w:val="16"/>
          <w:szCs w:val="16"/>
        </w:rPr>
        <w:t>Для громадян України діє безвізовий режим для відвідування Туреччини, якщо термін перебування не перевищує 90 днів. Термін дії закордонного паспорта повинен бути не менше 6 місяців з моменту в'їзду в країну. Незалежно від способу пересування, повітряним або наземним транспортом, рішення про перетин державного кордону приймає Державна прикордонна служба України, а також прикордонні служби країн слідування. Туроператор, турагент чи перевізник не несуть відповідальності за рішення прикордонних служб щодо перетину кордону.</w:t>
      </w:r>
    </w:p>
    <w:p w:rsidR="00A153F5" w:rsidRPr="00E40C09" w:rsidRDefault="004B079A" w:rsidP="00E76633">
      <w:pPr>
        <w:pStyle w:val="a6"/>
        <w:numPr>
          <w:ilvl w:val="0"/>
          <w:numId w:val="14"/>
        </w:numPr>
        <w:ind w:left="142" w:right="29" w:hanging="142"/>
        <w:jc w:val="both"/>
        <w:rPr>
          <w:rFonts w:ascii="Tahoma" w:eastAsia="Tahoma" w:hAnsi="Tahoma" w:cs="Tahoma"/>
          <w:sz w:val="16"/>
          <w:szCs w:val="16"/>
        </w:rPr>
      </w:pPr>
      <w:r w:rsidRPr="00E40C09">
        <w:rPr>
          <w:rFonts w:ascii="Tahoma" w:eastAsia="Tahoma" w:hAnsi="Tahoma" w:cs="Tahoma"/>
          <w:sz w:val="16"/>
          <w:szCs w:val="16"/>
        </w:rPr>
        <w:t>Для перетину кордону необхідні наступні документи: діючий закордонний біометричний паспорт, включаючи дітей. Для подорожі наземним транспортом (автобусом) ID-картки та небіометричні паспорти не підходять. Враховуючи вимоги перетину кордону транзитних країн, обов'язково має бути діючий закордонний біометричний паспорт. Особи з небіометричним паспортом повинні самостійно відкрити транзитну болгарську візу в Консульському відділі.</w:t>
      </w:r>
    </w:p>
    <w:p w:rsidR="00EC1B9B" w:rsidRPr="00E40C09" w:rsidRDefault="00EC1B9B" w:rsidP="00E76633">
      <w:pPr>
        <w:pStyle w:val="a6"/>
        <w:numPr>
          <w:ilvl w:val="0"/>
          <w:numId w:val="14"/>
        </w:numPr>
        <w:ind w:left="142" w:right="29" w:hanging="142"/>
        <w:jc w:val="both"/>
        <w:rPr>
          <w:rFonts w:ascii="Tahoma" w:eastAsia="Tahoma" w:hAnsi="Tahoma" w:cs="Tahoma"/>
          <w:sz w:val="16"/>
          <w:szCs w:val="16"/>
        </w:rPr>
      </w:pPr>
      <w:r w:rsidRPr="00E40C09">
        <w:rPr>
          <w:rFonts w:ascii="Tahoma" w:eastAsia="Tahoma" w:hAnsi="Tahoma" w:cs="Tahoma"/>
          <w:sz w:val="16"/>
          <w:szCs w:val="16"/>
          <w:lang w:val="uk-UA"/>
        </w:rPr>
        <w:t xml:space="preserve">Для виїзду не повнолітніх дітей необхідні </w:t>
      </w:r>
      <w:r w:rsidRPr="00E40C09">
        <w:rPr>
          <w:rFonts w:ascii="Tahoma" w:eastAsia="Tahoma" w:hAnsi="Tahoma" w:cs="Tahoma"/>
          <w:sz w:val="16"/>
          <w:szCs w:val="16"/>
        </w:rPr>
        <w:t>діючий закордонний біометричний паспорт, дозвіл на виїзд</w:t>
      </w:r>
      <w:r w:rsidRPr="00E40C09">
        <w:rPr>
          <w:rFonts w:ascii="Tahoma" w:eastAsia="Tahoma" w:hAnsi="Tahoma" w:cs="Tahoma"/>
          <w:sz w:val="16"/>
          <w:szCs w:val="16"/>
          <w:lang w:val="uk-UA"/>
        </w:rPr>
        <w:t xml:space="preserve"> </w:t>
      </w:r>
      <w:r w:rsidRPr="00E40C09">
        <w:rPr>
          <w:rFonts w:ascii="Tahoma" w:eastAsia="Tahoma" w:hAnsi="Tahoma" w:cs="Tahoma"/>
          <w:sz w:val="16"/>
          <w:szCs w:val="16"/>
        </w:rPr>
        <w:t>дитини, якщо дитина подорожує з одним із батьків або у супроводі інших осіб. За більш детальною інформацією, прохання звертатись до</w:t>
      </w:r>
      <w:r w:rsidRPr="00E40C09">
        <w:rPr>
          <w:rFonts w:ascii="Tahoma" w:eastAsia="Tahoma" w:hAnsi="Tahoma" w:cs="Tahoma"/>
          <w:sz w:val="16"/>
          <w:szCs w:val="16"/>
          <w:lang w:val="uk-UA"/>
        </w:rPr>
        <w:t xml:space="preserve"> </w:t>
      </w:r>
      <w:r w:rsidRPr="00E40C09">
        <w:rPr>
          <w:rFonts w:ascii="Tahoma" w:eastAsia="Tahoma" w:hAnsi="Tahoma" w:cs="Tahoma"/>
          <w:sz w:val="16"/>
          <w:szCs w:val="16"/>
        </w:rPr>
        <w:t>прикордонної служби та до відповідних консульських установ.</w:t>
      </w:r>
    </w:p>
    <w:p w:rsidR="00E40C09" w:rsidRDefault="00E40C09" w:rsidP="00E76633">
      <w:pPr>
        <w:pStyle w:val="a6"/>
        <w:numPr>
          <w:ilvl w:val="0"/>
          <w:numId w:val="14"/>
        </w:numPr>
        <w:ind w:left="142" w:right="29" w:hanging="142"/>
        <w:jc w:val="both"/>
        <w:rPr>
          <w:rFonts w:ascii="Tahoma" w:eastAsia="Tahoma" w:hAnsi="Tahoma" w:cs="Tahoma"/>
          <w:sz w:val="16"/>
          <w:szCs w:val="16"/>
          <w:lang w:val="uk-UA"/>
        </w:rPr>
      </w:pPr>
      <w:r w:rsidRPr="00E40C09">
        <w:rPr>
          <w:rFonts w:ascii="Tahoma" w:eastAsia="Tahoma" w:hAnsi="Tahoma" w:cs="Tahoma"/>
          <w:sz w:val="16"/>
          <w:szCs w:val="16"/>
          <w:lang w:val="uk-UA"/>
        </w:rPr>
        <w:t>Актуальна інформація щодо умов і правил виїзду/в</w:t>
      </w:r>
      <w:r w:rsidRPr="00E40C09">
        <w:rPr>
          <w:rFonts w:ascii="Tahoma" w:eastAsia="Tahoma" w:hAnsi="Tahoma" w:cs="Tahoma"/>
          <w:sz w:val="16"/>
          <w:szCs w:val="16"/>
        </w:rPr>
        <w:t>’</w:t>
      </w:r>
      <w:r w:rsidRPr="00E40C09">
        <w:rPr>
          <w:rFonts w:ascii="Tahoma" w:eastAsia="Tahoma" w:hAnsi="Tahoma" w:cs="Tahoma"/>
          <w:sz w:val="16"/>
          <w:szCs w:val="16"/>
          <w:lang w:val="uk-UA"/>
        </w:rPr>
        <w:t xml:space="preserve">їзду з/в України за посиланням </w:t>
      </w:r>
      <w:hyperlink r:id="rId6" w:history="1">
        <w:r w:rsidRPr="00E40C09">
          <w:rPr>
            <w:rStyle w:val="a5"/>
            <w:rFonts w:ascii="Tahoma" w:eastAsia="Tahoma" w:hAnsi="Tahoma" w:cs="Tahoma"/>
            <w:sz w:val="16"/>
            <w:szCs w:val="16"/>
            <w:lang w:val="uk-UA"/>
          </w:rPr>
          <w:t>https://visitukraine.today/uk/departure/turkey/ukraine-citizenship/</w:t>
        </w:r>
      </w:hyperlink>
    </w:p>
    <w:p w:rsidR="00AA750A" w:rsidRPr="00AA750A" w:rsidRDefault="00AA750A" w:rsidP="00E76633">
      <w:pPr>
        <w:pStyle w:val="a6"/>
        <w:numPr>
          <w:ilvl w:val="0"/>
          <w:numId w:val="14"/>
        </w:numPr>
        <w:spacing w:line="231" w:lineRule="auto"/>
        <w:ind w:left="142" w:right="29" w:hanging="142"/>
        <w:jc w:val="both"/>
        <w:rPr>
          <w:rFonts w:ascii="Tahoma" w:eastAsia="Tahoma" w:hAnsi="Tahoma" w:cs="Tahoma"/>
          <w:sz w:val="16"/>
          <w:szCs w:val="16"/>
          <w:lang w:val="uk-UA"/>
        </w:rPr>
      </w:pPr>
      <w:r w:rsidRPr="00AA750A">
        <w:rPr>
          <w:rFonts w:ascii="Tahoma" w:eastAsia="Tahoma" w:hAnsi="Tahoma" w:cs="Tahoma"/>
          <w:sz w:val="16"/>
          <w:szCs w:val="16"/>
        </w:rPr>
        <w:t>Інформацію про правила візового оформлення в'їзду до Туреччини для осіб, які не є громадянами України, можна отримати в Консульському відділі Посольства Турецької Республіки в Києві розташований за адресою:</w:t>
      </w:r>
      <w:r w:rsidRPr="00AA750A">
        <w:rPr>
          <w:rFonts w:ascii="Tahoma" w:eastAsia="Tahoma" w:hAnsi="Tahoma" w:cs="Tahoma"/>
          <w:sz w:val="16"/>
          <w:szCs w:val="16"/>
          <w:lang w:val="uk-UA"/>
        </w:rPr>
        <w:t xml:space="preserve"> </w:t>
      </w:r>
      <w:r w:rsidRPr="00AA750A">
        <w:rPr>
          <w:rFonts w:ascii="Tahoma" w:eastAsia="Tahoma" w:hAnsi="Tahoma" w:cs="Tahoma"/>
          <w:sz w:val="16"/>
          <w:szCs w:val="16"/>
        </w:rPr>
        <w:t xml:space="preserve">01011, м. Київ, вул. Панаса Мирного, 22, </w:t>
      </w:r>
    </w:p>
    <w:p w:rsidR="00AA750A" w:rsidRPr="00E40C09" w:rsidRDefault="00AA750A" w:rsidP="00AA750A">
      <w:pPr>
        <w:pStyle w:val="a6"/>
        <w:ind w:left="142" w:right="29"/>
        <w:rPr>
          <w:rFonts w:ascii="Tahoma" w:eastAsia="Tahoma" w:hAnsi="Tahoma" w:cs="Tahoma"/>
          <w:sz w:val="16"/>
          <w:szCs w:val="16"/>
          <w:lang w:val="uk-UA"/>
        </w:rPr>
      </w:pPr>
    </w:p>
    <w:p w:rsidR="006F135E" w:rsidRPr="006A2CB0" w:rsidRDefault="0065233C" w:rsidP="00EB07D0">
      <w:pPr>
        <w:spacing w:line="244" w:lineRule="auto"/>
        <w:ind w:right="29"/>
        <w:jc w:val="both"/>
        <w:rPr>
          <w:rFonts w:ascii="Tahoma" w:eastAsia="Tahoma" w:hAnsi="Tahoma" w:cs="Tahoma"/>
          <w:sz w:val="16"/>
          <w:szCs w:val="16"/>
        </w:rPr>
      </w:pPr>
      <w:r w:rsidRPr="00B07D7B">
        <w:rPr>
          <w:rFonts w:ascii="Tahoma" w:eastAsia="Tahoma" w:hAnsi="Tahoma" w:cs="Tahoma"/>
          <w:b/>
          <w:sz w:val="16"/>
          <w:szCs w:val="16"/>
        </w:rPr>
        <w:t>МИТНИЙ І САНІТАРНИЙ КОНТРОЛЬ</w:t>
      </w:r>
      <w:r w:rsidRPr="006A2CB0">
        <w:rPr>
          <w:rFonts w:ascii="Tahoma" w:eastAsia="Tahoma" w:hAnsi="Tahoma" w:cs="Tahoma"/>
          <w:sz w:val="16"/>
          <w:szCs w:val="16"/>
        </w:rPr>
        <w:t xml:space="preserve"> </w:t>
      </w:r>
      <w:r w:rsidR="00C53BFE">
        <w:rPr>
          <w:rFonts w:ascii="Tahoma" w:eastAsia="Tahoma" w:hAnsi="Tahoma" w:cs="Tahoma"/>
          <w:b/>
          <w:sz w:val="16"/>
          <w:szCs w:val="16"/>
          <w:lang w:val="uk-UA"/>
        </w:rPr>
        <w:t>В АЕРОПОРТУ</w:t>
      </w:r>
      <w:r w:rsidRPr="00D246D2">
        <w:rPr>
          <w:rFonts w:ascii="Tahoma" w:eastAsia="Tahoma" w:hAnsi="Tahoma" w:cs="Tahoma"/>
          <w:b/>
          <w:sz w:val="16"/>
          <w:szCs w:val="16"/>
        </w:rPr>
        <w:t xml:space="preserve"> ТУРЕЧЧИНИ.</w:t>
      </w:r>
      <w:r w:rsidRPr="00EB07D0">
        <w:rPr>
          <w:rFonts w:ascii="Tahoma" w:eastAsia="Tahoma" w:hAnsi="Tahoma" w:cs="Tahoma"/>
          <w:sz w:val="16"/>
          <w:szCs w:val="16"/>
        </w:rPr>
        <w:t xml:space="preserve"> Для туристів старше 20 років дозволено безмитне ввезення 200 штук сигарет або 250 г тютюну або 50 штук сигар, 1 л алкогольних напоїв, косметики, парфумерії, продуктів харчування в межах особистої потреби. Дуже дорогу аудіо-відео-, теле- і фотоапаратуру необхідно вказувати в декларації. Заборонено ввезення наркотиків, ліків, що містять велику дозу наркотичних речовин, і зброї. </w:t>
      </w:r>
    </w:p>
    <w:p w:rsidR="006F135E" w:rsidRPr="006A2CB0" w:rsidRDefault="006F135E" w:rsidP="00EB07D0">
      <w:pPr>
        <w:spacing w:line="137" w:lineRule="exact"/>
        <w:ind w:right="29"/>
        <w:rPr>
          <w:rFonts w:ascii="Tahoma" w:eastAsia="Tahoma" w:hAnsi="Tahoma" w:cs="Tahoma"/>
          <w:sz w:val="16"/>
          <w:szCs w:val="16"/>
        </w:rPr>
      </w:pPr>
    </w:p>
    <w:p w:rsidR="005D59CE" w:rsidRDefault="00EB07D0" w:rsidP="00EB07D0">
      <w:pPr>
        <w:tabs>
          <w:tab w:val="left" w:pos="176"/>
        </w:tabs>
        <w:spacing w:line="235" w:lineRule="auto"/>
        <w:ind w:left="7" w:right="29"/>
        <w:jc w:val="both"/>
        <w:rPr>
          <w:rFonts w:ascii="Tahoma" w:eastAsia="Tahoma" w:hAnsi="Tahoma" w:cs="Tahoma"/>
          <w:sz w:val="16"/>
          <w:szCs w:val="16"/>
        </w:rPr>
      </w:pPr>
      <w:r w:rsidRPr="00B07D7B">
        <w:rPr>
          <w:rFonts w:ascii="Tahoma" w:eastAsia="Tahoma" w:hAnsi="Tahoma" w:cs="Tahoma"/>
          <w:b/>
          <w:sz w:val="16"/>
          <w:szCs w:val="16"/>
        </w:rPr>
        <w:lastRenderedPageBreak/>
        <w:t xml:space="preserve">В </w:t>
      </w:r>
      <w:r w:rsidR="0065233C" w:rsidRPr="00B07D7B">
        <w:rPr>
          <w:rFonts w:ascii="Tahoma" w:eastAsia="Tahoma" w:hAnsi="Tahoma" w:cs="Tahoma"/>
          <w:b/>
          <w:sz w:val="16"/>
          <w:szCs w:val="16"/>
        </w:rPr>
        <w:t>АЕРОПОРТУ ПРИЛЬОТУ</w:t>
      </w:r>
      <w:r w:rsidR="0065233C" w:rsidRPr="006A2CB0">
        <w:rPr>
          <w:rFonts w:ascii="Tahoma" w:eastAsia="Tahoma" w:hAnsi="Tahoma" w:cs="Tahoma"/>
          <w:sz w:val="16"/>
          <w:szCs w:val="16"/>
        </w:rPr>
        <w:t>.</w:t>
      </w:r>
      <w:r w:rsidR="0065233C" w:rsidRPr="00EB07D0">
        <w:rPr>
          <w:rFonts w:ascii="Tahoma" w:eastAsia="Tahoma" w:hAnsi="Tahoma" w:cs="Tahoma"/>
          <w:sz w:val="16"/>
          <w:szCs w:val="16"/>
        </w:rPr>
        <w:t xml:space="preserve"> В аеропорту прибуття Ви повинні самостійно пройти паспортний, митний контроль і отримати свій багаж. </w:t>
      </w:r>
      <w:r w:rsidR="00CC6C85" w:rsidRPr="006A2CB0">
        <w:rPr>
          <w:rFonts w:ascii="Tahoma" w:eastAsia="Tahoma" w:hAnsi="Tahoma" w:cs="Tahoma"/>
          <w:sz w:val="16"/>
          <w:szCs w:val="16"/>
        </w:rPr>
        <w:t xml:space="preserve">При виході з терміналу аеропорту підійти до стійки з написом </w:t>
      </w:r>
      <w:r w:rsidR="00560C33" w:rsidRPr="001629D3">
        <w:rPr>
          <w:rFonts w:ascii="Tahoma" w:eastAsia="Tahoma" w:hAnsi="Tahoma" w:cs="Tahoma"/>
          <w:b/>
          <w:sz w:val="16"/>
          <w:szCs w:val="16"/>
        </w:rPr>
        <w:t>Longitours</w:t>
      </w:r>
      <w:r w:rsidR="005D59CE" w:rsidRPr="006A2CB0">
        <w:rPr>
          <w:rFonts w:ascii="Tahoma" w:eastAsia="Tahoma" w:hAnsi="Tahoma" w:cs="Tahoma"/>
          <w:sz w:val="16"/>
          <w:szCs w:val="16"/>
        </w:rPr>
        <w:t xml:space="preserve"> (</w:t>
      </w:r>
      <w:r w:rsidR="005D59CE" w:rsidRPr="00BE73FE">
        <w:rPr>
          <w:rFonts w:ascii="Tahoma" w:eastAsia="Tahoma" w:hAnsi="Tahoma" w:cs="Tahoma"/>
          <w:b/>
          <w:sz w:val="16"/>
          <w:szCs w:val="16"/>
        </w:rPr>
        <w:t xml:space="preserve">більш детальну схему розташування стійки </w:t>
      </w:r>
      <w:r w:rsidR="00560C33" w:rsidRPr="00BE73FE">
        <w:rPr>
          <w:rFonts w:ascii="Tahoma" w:eastAsia="Tahoma" w:hAnsi="Tahoma" w:cs="Tahoma"/>
          <w:b/>
          <w:sz w:val="16"/>
          <w:szCs w:val="16"/>
        </w:rPr>
        <w:t>Longitours</w:t>
      </w:r>
      <w:r w:rsidR="005D59CE" w:rsidRPr="00BE73FE">
        <w:rPr>
          <w:rFonts w:ascii="Tahoma" w:eastAsia="Tahoma" w:hAnsi="Tahoma" w:cs="Tahoma"/>
          <w:b/>
          <w:sz w:val="16"/>
          <w:szCs w:val="16"/>
        </w:rPr>
        <w:t xml:space="preserve"> або гіда див. нижче в описі пам’ятки</w:t>
      </w:r>
      <w:r w:rsidR="005D59CE" w:rsidRPr="006A2CB0">
        <w:rPr>
          <w:rFonts w:ascii="Tahoma" w:eastAsia="Tahoma" w:hAnsi="Tahoma" w:cs="Tahoma"/>
          <w:sz w:val="16"/>
          <w:szCs w:val="16"/>
        </w:rPr>
        <w:t>)</w:t>
      </w:r>
      <w:r w:rsidR="005D59CE">
        <w:rPr>
          <w:rFonts w:ascii="Tahoma" w:eastAsia="Tahoma" w:hAnsi="Tahoma" w:cs="Tahoma"/>
          <w:sz w:val="16"/>
          <w:szCs w:val="16"/>
        </w:rPr>
        <w:t xml:space="preserve">. </w:t>
      </w:r>
      <w:r w:rsidR="00CC6C85" w:rsidRPr="006A2CB0">
        <w:rPr>
          <w:rFonts w:ascii="Tahoma" w:eastAsia="Tahoma" w:hAnsi="Tahoma" w:cs="Tahoma"/>
          <w:sz w:val="16"/>
          <w:szCs w:val="16"/>
        </w:rPr>
        <w:t>Представник компанії</w:t>
      </w:r>
      <w:r w:rsidR="0065233C" w:rsidRPr="00EB07D0">
        <w:rPr>
          <w:rFonts w:ascii="Tahoma" w:eastAsia="Tahoma" w:hAnsi="Tahoma" w:cs="Tahoma"/>
          <w:sz w:val="16"/>
          <w:szCs w:val="16"/>
        </w:rPr>
        <w:t xml:space="preserve"> вкаже Вам номер автобуса, який доставить Вас до готелю. </w:t>
      </w:r>
    </w:p>
    <w:p w:rsidR="006F135E" w:rsidRPr="006A2CB0" w:rsidRDefault="0065233C" w:rsidP="00CC6C85">
      <w:pPr>
        <w:tabs>
          <w:tab w:val="left" w:pos="176"/>
        </w:tabs>
        <w:spacing w:line="235" w:lineRule="auto"/>
        <w:ind w:left="7" w:right="29"/>
        <w:jc w:val="both"/>
        <w:rPr>
          <w:rFonts w:ascii="Tahoma" w:eastAsia="Tahoma" w:hAnsi="Tahoma" w:cs="Tahoma"/>
          <w:sz w:val="16"/>
          <w:szCs w:val="16"/>
        </w:rPr>
      </w:pPr>
      <w:r w:rsidRPr="00EB07D0">
        <w:rPr>
          <w:rFonts w:ascii="Tahoma" w:eastAsia="Tahoma" w:hAnsi="Tahoma" w:cs="Tahoma"/>
          <w:sz w:val="16"/>
          <w:szCs w:val="16"/>
        </w:rPr>
        <w:t>У кожному готелі є інформаційний стенд (папка) приймаючої сторони, на якому розміщується інформація про екскурсії, зворотній трансфер, виліт та ін</w:t>
      </w:r>
      <w:r w:rsidR="00CC6C85" w:rsidRPr="006A2CB0">
        <w:rPr>
          <w:rFonts w:ascii="Tahoma" w:eastAsia="Tahoma" w:hAnsi="Tahoma" w:cs="Tahoma"/>
          <w:sz w:val="16"/>
          <w:szCs w:val="16"/>
        </w:rPr>
        <w:t>ше</w:t>
      </w:r>
      <w:r w:rsidRPr="00EB07D0">
        <w:rPr>
          <w:rFonts w:ascii="Tahoma" w:eastAsia="Tahoma" w:hAnsi="Tahoma" w:cs="Tahoma"/>
          <w:sz w:val="16"/>
          <w:szCs w:val="16"/>
        </w:rPr>
        <w:t xml:space="preserve">. </w:t>
      </w:r>
    </w:p>
    <w:p w:rsidR="00CC6C85" w:rsidRPr="006A2CB0" w:rsidRDefault="00CC6C85" w:rsidP="00CC6C85">
      <w:pPr>
        <w:tabs>
          <w:tab w:val="left" w:pos="176"/>
        </w:tabs>
        <w:spacing w:line="235" w:lineRule="auto"/>
        <w:ind w:left="7" w:right="29"/>
        <w:jc w:val="both"/>
        <w:rPr>
          <w:rFonts w:ascii="Tahoma" w:eastAsia="Tahoma" w:hAnsi="Tahoma" w:cs="Tahoma"/>
          <w:sz w:val="16"/>
          <w:szCs w:val="16"/>
        </w:rPr>
      </w:pPr>
    </w:p>
    <w:p w:rsidR="006F135E" w:rsidRPr="006A2CB0" w:rsidRDefault="0065233C" w:rsidP="00EB07D0">
      <w:pPr>
        <w:spacing w:line="234" w:lineRule="auto"/>
        <w:ind w:right="29"/>
        <w:jc w:val="both"/>
        <w:rPr>
          <w:rFonts w:ascii="Tahoma" w:eastAsia="Tahoma" w:hAnsi="Tahoma" w:cs="Tahoma"/>
          <w:sz w:val="16"/>
          <w:szCs w:val="16"/>
        </w:rPr>
      </w:pPr>
      <w:r w:rsidRPr="00B07D7B">
        <w:rPr>
          <w:rFonts w:ascii="Tahoma" w:eastAsia="Tahoma" w:hAnsi="Tahoma" w:cs="Tahoma"/>
          <w:b/>
          <w:sz w:val="16"/>
          <w:szCs w:val="16"/>
        </w:rPr>
        <w:t>РОЗМІЩЕННЯ У ГОТЕЛІ</w:t>
      </w:r>
      <w:r w:rsidRPr="006A2CB0">
        <w:rPr>
          <w:rFonts w:ascii="Tahoma" w:eastAsia="Tahoma" w:hAnsi="Tahoma" w:cs="Tahoma"/>
          <w:sz w:val="16"/>
          <w:szCs w:val="16"/>
        </w:rPr>
        <w:t>.</w:t>
      </w:r>
      <w:r w:rsidRPr="00EB07D0">
        <w:rPr>
          <w:rFonts w:ascii="Tahoma" w:eastAsia="Tahoma" w:hAnsi="Tahoma" w:cs="Tahoma"/>
          <w:sz w:val="16"/>
          <w:szCs w:val="16"/>
        </w:rPr>
        <w:t xml:space="preserve"> Відповідно до міжнародних правил </w:t>
      </w:r>
      <w:r w:rsidRPr="00C6414C">
        <w:rPr>
          <w:rFonts w:ascii="Tahoma" w:eastAsia="Tahoma" w:hAnsi="Tahoma" w:cs="Tahoma"/>
          <w:b/>
          <w:sz w:val="16"/>
          <w:szCs w:val="16"/>
        </w:rPr>
        <w:t>розрахунковий час в готелях в 12:00</w:t>
      </w:r>
      <w:r w:rsidRPr="00EB07D0">
        <w:rPr>
          <w:rFonts w:ascii="Tahoma" w:eastAsia="Tahoma" w:hAnsi="Tahoma" w:cs="Tahoma"/>
          <w:sz w:val="16"/>
          <w:szCs w:val="16"/>
        </w:rPr>
        <w:t xml:space="preserve"> за місцевим часом. У день </w:t>
      </w:r>
      <w:r w:rsidRPr="00C6414C">
        <w:rPr>
          <w:rFonts w:ascii="Tahoma" w:eastAsia="Tahoma" w:hAnsi="Tahoma" w:cs="Tahoma"/>
          <w:b/>
          <w:sz w:val="16"/>
          <w:szCs w:val="16"/>
        </w:rPr>
        <w:t xml:space="preserve">приїзду розселення в номери здійснюється після </w:t>
      </w:r>
      <w:proofErr w:type="gramStart"/>
      <w:r w:rsidRPr="00C6414C">
        <w:rPr>
          <w:rFonts w:ascii="Tahoma" w:eastAsia="Tahoma" w:hAnsi="Tahoma" w:cs="Tahoma"/>
          <w:b/>
          <w:sz w:val="16"/>
          <w:szCs w:val="16"/>
        </w:rPr>
        <w:t>14:00</w:t>
      </w:r>
      <w:r w:rsidRPr="00EB07D0">
        <w:rPr>
          <w:rFonts w:ascii="Tahoma" w:eastAsia="Tahoma" w:hAnsi="Tahoma" w:cs="Tahoma"/>
          <w:sz w:val="16"/>
          <w:szCs w:val="16"/>
        </w:rPr>
        <w:t xml:space="preserve"> .</w:t>
      </w:r>
      <w:proofErr w:type="gramEnd"/>
      <w:r w:rsidRPr="00EB07D0">
        <w:rPr>
          <w:rFonts w:ascii="Tahoma" w:eastAsia="Tahoma" w:hAnsi="Tahoma" w:cs="Tahoma"/>
          <w:sz w:val="16"/>
          <w:szCs w:val="16"/>
        </w:rPr>
        <w:t xml:space="preserve"> Розподіл номерів (переселення з номера в номер) є прерогативою адміністрації готелю. Рекомендується здавати ключ від номера на стійку реєстрації готелю, в разі його втрати довести до відома адміністрацію. Коштовності, гроші, документи необхідно зберігати в сейфі, який знаходиться в номері або на стійці реєстрації. За втрачені цінності, що знаходять поза сейфом, адміністрація готелю відповідальності не несе.</w:t>
      </w:r>
    </w:p>
    <w:p w:rsidR="006F135E" w:rsidRPr="006A2CB0" w:rsidRDefault="006F135E" w:rsidP="00EB07D0">
      <w:pPr>
        <w:spacing w:line="1" w:lineRule="exact"/>
        <w:ind w:right="29"/>
        <w:rPr>
          <w:rFonts w:ascii="Tahoma" w:eastAsia="Tahoma" w:hAnsi="Tahoma" w:cs="Tahoma"/>
          <w:sz w:val="16"/>
          <w:szCs w:val="16"/>
        </w:rPr>
      </w:pPr>
    </w:p>
    <w:p w:rsidR="006F135E" w:rsidRPr="00EB07D0" w:rsidRDefault="0065233C" w:rsidP="00EB07D0">
      <w:pPr>
        <w:numPr>
          <w:ilvl w:val="0"/>
          <w:numId w:val="5"/>
        </w:numPr>
        <w:tabs>
          <w:tab w:val="left" w:pos="145"/>
        </w:tabs>
        <w:spacing w:line="251" w:lineRule="auto"/>
        <w:ind w:right="29" w:firstLine="7"/>
        <w:jc w:val="both"/>
        <w:rPr>
          <w:rFonts w:ascii="Tahoma" w:eastAsia="Tahoma" w:hAnsi="Tahoma" w:cs="Tahoma"/>
          <w:sz w:val="16"/>
          <w:szCs w:val="16"/>
        </w:rPr>
      </w:pPr>
      <w:r w:rsidRPr="00EB07D0">
        <w:rPr>
          <w:rFonts w:ascii="Tahoma" w:eastAsia="Tahoma" w:hAnsi="Tahoma" w:cs="Tahoma"/>
          <w:sz w:val="16"/>
          <w:szCs w:val="16"/>
        </w:rPr>
        <w:t>день виїзду до 12:00 необхідно звільнити свій номер і оплатити додаткові послуги: телефонні переговори, міні-бар, замовлення харчування і напоїв в номер, масаж і ін. Свій багаж Ви можете залишити в камері зберігання готелю і залишатися на території готелю до приїзду автобуса чи машини. Якщо Ви не здали номер до 12:00, вартість кімнати оплачується повністю за наступну добу.</w:t>
      </w:r>
    </w:p>
    <w:p w:rsidR="006F135E" w:rsidRPr="006A2CB0" w:rsidRDefault="006F135E" w:rsidP="00EB07D0">
      <w:pPr>
        <w:spacing w:line="130" w:lineRule="exact"/>
        <w:ind w:right="29"/>
        <w:rPr>
          <w:rFonts w:ascii="Tahoma" w:eastAsia="Tahoma" w:hAnsi="Tahoma" w:cs="Tahoma"/>
          <w:sz w:val="16"/>
          <w:szCs w:val="16"/>
        </w:rPr>
      </w:pPr>
    </w:p>
    <w:p w:rsidR="00CB707A" w:rsidRPr="00BC1366" w:rsidRDefault="00B07D7B" w:rsidP="00EB07D0">
      <w:pPr>
        <w:ind w:right="29"/>
        <w:rPr>
          <w:rFonts w:ascii="Tahoma" w:eastAsia="Tahoma" w:hAnsi="Tahoma" w:cs="Tahoma"/>
          <w:b/>
          <w:sz w:val="16"/>
          <w:szCs w:val="16"/>
        </w:rPr>
      </w:pPr>
      <w:r w:rsidRPr="00BC1366">
        <w:rPr>
          <w:rFonts w:ascii="Tahoma" w:eastAsia="Tahoma" w:hAnsi="Tahoma" w:cs="Tahoma"/>
          <w:b/>
          <w:sz w:val="16"/>
          <w:szCs w:val="16"/>
          <w:lang w:val="uk-UA"/>
        </w:rPr>
        <w:t>Про роботу готелів:</w:t>
      </w:r>
    </w:p>
    <w:p w:rsidR="00CB707A" w:rsidRPr="006A2CB0" w:rsidRDefault="00CB707A" w:rsidP="00E76633">
      <w:pPr>
        <w:pStyle w:val="a6"/>
        <w:numPr>
          <w:ilvl w:val="0"/>
          <w:numId w:val="13"/>
        </w:numPr>
        <w:ind w:left="142" w:right="29" w:hanging="142"/>
        <w:jc w:val="both"/>
        <w:rPr>
          <w:rFonts w:ascii="Tahoma" w:eastAsia="Tahoma" w:hAnsi="Tahoma" w:cs="Tahoma"/>
          <w:sz w:val="16"/>
          <w:szCs w:val="16"/>
        </w:rPr>
      </w:pPr>
      <w:r w:rsidRPr="006A2CB0">
        <w:rPr>
          <w:rFonts w:ascii="Tahoma" w:eastAsia="Tahoma" w:hAnsi="Tahoma" w:cs="Tahoma"/>
          <w:sz w:val="16"/>
          <w:szCs w:val="16"/>
        </w:rPr>
        <w:t>У кожному готелі формула "ALL INCLUSIVE" має свою особливість. Але існує правило, яке єдине для всіх готелів, - безкоштовні напої наливають, як правило, в с</w:t>
      </w:r>
      <w:r w:rsidR="006A2CB0" w:rsidRPr="006A2CB0">
        <w:rPr>
          <w:rFonts w:ascii="Tahoma" w:eastAsia="Tahoma" w:hAnsi="Tahoma" w:cs="Tahoma"/>
          <w:sz w:val="16"/>
          <w:szCs w:val="16"/>
        </w:rPr>
        <w:t>клянки</w:t>
      </w:r>
      <w:r w:rsidRPr="006A2CB0">
        <w:rPr>
          <w:rFonts w:ascii="Tahoma" w:eastAsia="Tahoma" w:hAnsi="Tahoma" w:cs="Tahoma"/>
          <w:sz w:val="16"/>
          <w:szCs w:val="16"/>
        </w:rPr>
        <w:t>. Всі напої в пляшках оплачуються додатково. Найчастіше, замовлені Вами свіжовичавлені соки, морозиво і зварений кави - також за додаткову плату.</w:t>
      </w:r>
    </w:p>
    <w:p w:rsidR="00CB707A" w:rsidRPr="006A2CB0" w:rsidRDefault="00CB707A" w:rsidP="00E76633">
      <w:pPr>
        <w:pStyle w:val="a6"/>
        <w:numPr>
          <w:ilvl w:val="0"/>
          <w:numId w:val="13"/>
        </w:numPr>
        <w:ind w:left="142" w:right="29" w:hanging="142"/>
        <w:jc w:val="both"/>
        <w:rPr>
          <w:rFonts w:ascii="Tahoma" w:eastAsia="Tahoma" w:hAnsi="Tahoma" w:cs="Tahoma"/>
          <w:sz w:val="16"/>
          <w:szCs w:val="16"/>
        </w:rPr>
      </w:pPr>
      <w:r w:rsidRPr="006A2CB0">
        <w:rPr>
          <w:rFonts w:ascii="Tahoma" w:eastAsia="Tahoma" w:hAnsi="Tahoma" w:cs="Tahoma"/>
          <w:sz w:val="16"/>
          <w:szCs w:val="16"/>
        </w:rPr>
        <w:t>При таких варіантах харчування, як напівпансіон,</w:t>
      </w:r>
      <w:r w:rsidR="006A2CB0" w:rsidRPr="006A2CB0">
        <w:rPr>
          <w:rFonts w:ascii="Tahoma" w:eastAsia="Tahoma" w:hAnsi="Tahoma" w:cs="Tahoma"/>
          <w:sz w:val="16"/>
          <w:szCs w:val="16"/>
        </w:rPr>
        <w:t xml:space="preserve"> повний пансіон і «все включено</w:t>
      </w:r>
      <w:r w:rsidRPr="006A2CB0">
        <w:rPr>
          <w:rFonts w:ascii="Tahoma" w:eastAsia="Tahoma" w:hAnsi="Tahoma" w:cs="Tahoma"/>
          <w:sz w:val="16"/>
          <w:szCs w:val="16"/>
        </w:rPr>
        <w:t>» послуга, як правило, починає діяти в день прибуття з надання вечері і закінчується сніданком. У разі прибуття в нічні години вечеря не надається.</w:t>
      </w:r>
    </w:p>
    <w:p w:rsidR="00CB707A" w:rsidRPr="006A2CB0" w:rsidRDefault="00CB707A" w:rsidP="00E76633">
      <w:pPr>
        <w:pStyle w:val="a6"/>
        <w:numPr>
          <w:ilvl w:val="0"/>
          <w:numId w:val="13"/>
        </w:numPr>
        <w:ind w:left="142" w:right="29" w:hanging="142"/>
        <w:jc w:val="both"/>
        <w:rPr>
          <w:rFonts w:ascii="Tahoma" w:eastAsia="Tahoma" w:hAnsi="Tahoma" w:cs="Tahoma"/>
          <w:sz w:val="16"/>
          <w:szCs w:val="16"/>
        </w:rPr>
      </w:pPr>
      <w:r w:rsidRPr="006A2CB0">
        <w:rPr>
          <w:rFonts w:ascii="Tahoma" w:eastAsia="Tahoma" w:hAnsi="Tahoma" w:cs="Tahoma"/>
          <w:sz w:val="16"/>
          <w:szCs w:val="16"/>
        </w:rPr>
        <w:t xml:space="preserve">Для відвідування ресторанів системи «А ля карт» потрібне попереднє резервування місць і додаткова оплата (включаючи багато готелів з системою харчування «все включено»). У кожному готелі можуть бути свої правила, нюанси рекомендуємо уточнити </w:t>
      </w:r>
      <w:r w:rsidR="006A2CB0" w:rsidRPr="006A2CB0">
        <w:rPr>
          <w:rFonts w:ascii="Tahoma" w:eastAsia="Tahoma" w:hAnsi="Tahoma" w:cs="Tahoma"/>
          <w:sz w:val="16"/>
          <w:szCs w:val="16"/>
        </w:rPr>
        <w:t xml:space="preserve">у </w:t>
      </w:r>
      <w:r w:rsidRPr="006A2CB0">
        <w:rPr>
          <w:rFonts w:ascii="Tahoma" w:eastAsia="Tahoma" w:hAnsi="Tahoma" w:cs="Tahoma"/>
          <w:sz w:val="16"/>
          <w:szCs w:val="16"/>
        </w:rPr>
        <w:t>службовців готелю.</w:t>
      </w:r>
    </w:p>
    <w:p w:rsidR="00CB707A" w:rsidRDefault="00CB707A" w:rsidP="00E76633">
      <w:pPr>
        <w:pStyle w:val="a6"/>
        <w:numPr>
          <w:ilvl w:val="0"/>
          <w:numId w:val="13"/>
        </w:numPr>
        <w:ind w:left="142" w:right="29" w:hanging="142"/>
        <w:jc w:val="both"/>
        <w:rPr>
          <w:rFonts w:ascii="Tahoma" w:eastAsia="Tahoma" w:hAnsi="Tahoma" w:cs="Tahoma"/>
          <w:sz w:val="16"/>
          <w:szCs w:val="16"/>
        </w:rPr>
      </w:pPr>
      <w:r w:rsidRPr="006A2CB0">
        <w:rPr>
          <w:rFonts w:ascii="Tahoma" w:eastAsia="Tahoma" w:hAnsi="Tahoma" w:cs="Tahoma"/>
          <w:sz w:val="16"/>
          <w:szCs w:val="16"/>
        </w:rPr>
        <w:t>Не допускається приносити в р</w:t>
      </w:r>
      <w:r w:rsidR="006A2CB0" w:rsidRPr="006A2CB0">
        <w:rPr>
          <w:rFonts w:ascii="Tahoma" w:eastAsia="Tahoma" w:hAnsi="Tahoma" w:cs="Tahoma"/>
          <w:sz w:val="16"/>
          <w:szCs w:val="16"/>
        </w:rPr>
        <w:t>есторан готелю власні напої. Н</w:t>
      </w:r>
      <w:r w:rsidRPr="006A2CB0">
        <w:rPr>
          <w:rFonts w:ascii="Tahoma" w:eastAsia="Tahoma" w:hAnsi="Tahoma" w:cs="Tahoma"/>
          <w:sz w:val="16"/>
          <w:szCs w:val="16"/>
        </w:rPr>
        <w:t>е дозволено виносити за межі ресторану продукти, узяті з шведського столу.</w:t>
      </w:r>
    </w:p>
    <w:p w:rsidR="00E76633" w:rsidRPr="006A2CB0" w:rsidRDefault="00E76633" w:rsidP="00E76633">
      <w:pPr>
        <w:pStyle w:val="a6"/>
        <w:ind w:left="142" w:right="29"/>
        <w:jc w:val="both"/>
        <w:rPr>
          <w:rFonts w:ascii="Tahoma" w:eastAsia="Tahoma" w:hAnsi="Tahoma" w:cs="Tahoma"/>
          <w:sz w:val="16"/>
          <w:szCs w:val="16"/>
        </w:rPr>
      </w:pPr>
    </w:p>
    <w:p w:rsidR="00CB707A" w:rsidRPr="006A2CB0" w:rsidRDefault="00CB707A" w:rsidP="00CB707A">
      <w:pPr>
        <w:spacing w:line="235" w:lineRule="auto"/>
        <w:ind w:right="29"/>
        <w:jc w:val="both"/>
        <w:rPr>
          <w:rFonts w:ascii="Tahoma" w:eastAsia="Tahoma" w:hAnsi="Tahoma" w:cs="Tahoma"/>
          <w:sz w:val="16"/>
          <w:szCs w:val="16"/>
        </w:rPr>
      </w:pPr>
      <w:r w:rsidRPr="00B07D7B">
        <w:rPr>
          <w:rFonts w:ascii="Tahoma" w:eastAsia="Tahoma" w:hAnsi="Tahoma" w:cs="Tahoma"/>
          <w:b/>
          <w:sz w:val="16"/>
          <w:szCs w:val="16"/>
        </w:rPr>
        <w:t>СТРАХОВИЙ ПОЛІС</w:t>
      </w:r>
      <w:r w:rsidRPr="006A2CB0">
        <w:rPr>
          <w:rFonts w:ascii="Tahoma" w:eastAsia="Tahoma" w:hAnsi="Tahoma" w:cs="Tahoma"/>
          <w:sz w:val="16"/>
          <w:szCs w:val="16"/>
        </w:rPr>
        <w:t>.</w:t>
      </w:r>
      <w:r w:rsidRPr="00EB07D0">
        <w:rPr>
          <w:rFonts w:ascii="Tahoma" w:eastAsia="Tahoma" w:hAnsi="Tahoma" w:cs="Tahoma"/>
          <w:sz w:val="16"/>
          <w:szCs w:val="16"/>
        </w:rPr>
        <w:t xml:space="preserve"> Уважно ознайомтеся з умовами страхування, викладеними у Вашому страховому полісі. Якщо під час перебування на відпочинку Ви відчуєте нездужання або отримаєте травму, то Вашим першим кроком має бути дзвінок в центр невідкладної допомоги за телефонами, вказаними в страховому полісі.</w:t>
      </w:r>
    </w:p>
    <w:p w:rsidR="00CB707A" w:rsidRPr="006A2CB0" w:rsidRDefault="00CB707A" w:rsidP="00CB707A">
      <w:pPr>
        <w:spacing w:line="2" w:lineRule="exact"/>
        <w:ind w:right="29"/>
        <w:jc w:val="both"/>
        <w:rPr>
          <w:rFonts w:ascii="Tahoma" w:eastAsia="Tahoma" w:hAnsi="Tahoma" w:cs="Tahoma"/>
          <w:sz w:val="16"/>
          <w:szCs w:val="16"/>
        </w:rPr>
      </w:pPr>
    </w:p>
    <w:p w:rsidR="00CB707A" w:rsidRDefault="00CB707A" w:rsidP="00CB707A">
      <w:pPr>
        <w:spacing w:line="241" w:lineRule="auto"/>
        <w:ind w:right="29"/>
        <w:jc w:val="both"/>
        <w:rPr>
          <w:rFonts w:ascii="Tahoma" w:eastAsia="Tahoma" w:hAnsi="Tahoma" w:cs="Tahoma"/>
          <w:sz w:val="16"/>
          <w:szCs w:val="16"/>
        </w:rPr>
      </w:pPr>
      <w:r w:rsidRPr="00EB07D0">
        <w:rPr>
          <w:rFonts w:ascii="Tahoma" w:eastAsia="Tahoma" w:hAnsi="Tahoma" w:cs="Tahoma"/>
          <w:sz w:val="16"/>
          <w:szCs w:val="16"/>
        </w:rPr>
        <w:t>При наявності хронічних захворювань рекомендуємо Вам завчасно проконсультуватися у Вашого лікаря з метою недопущення загострень при відвідуванні майбутнього туру. Врахуйте, що більшість видів медичного страхування поширюється тільки на нещасні випадки і раптові захворювання, що не носять хронічного характеру. В цьому випадку, якщо у Вас відбувається загострення Вашого хронічного захворювання, медична страховка допомогти Вам не зможе. Витрати на лікування за кордоном Вам доведеться оплачувати самостійно.</w:t>
      </w:r>
    </w:p>
    <w:p w:rsidR="001A0F63" w:rsidRDefault="001A0F63" w:rsidP="00CB707A">
      <w:pPr>
        <w:spacing w:line="241" w:lineRule="auto"/>
        <w:ind w:right="29"/>
        <w:jc w:val="both"/>
        <w:rPr>
          <w:rFonts w:ascii="Tahoma" w:eastAsia="Tahoma" w:hAnsi="Tahoma" w:cs="Tahoma"/>
          <w:sz w:val="16"/>
          <w:szCs w:val="16"/>
        </w:rPr>
      </w:pPr>
    </w:p>
    <w:p w:rsidR="001A0F63" w:rsidRDefault="001A0F63" w:rsidP="001A0F63">
      <w:pPr>
        <w:ind w:right="29"/>
        <w:rPr>
          <w:rFonts w:ascii="Tahoma" w:eastAsia="Tahoma" w:hAnsi="Tahoma" w:cs="Tahoma"/>
          <w:sz w:val="16"/>
          <w:szCs w:val="16"/>
        </w:rPr>
      </w:pPr>
      <w:r>
        <w:rPr>
          <w:rFonts w:ascii="Tahoma" w:eastAsia="Tahoma" w:hAnsi="Tahoma" w:cs="Tahoma"/>
          <w:b/>
          <w:sz w:val="16"/>
          <w:szCs w:val="16"/>
        </w:rPr>
        <w:t>Номер телефону приймаючого офісу в Анталії:</w:t>
      </w:r>
      <w:r>
        <w:rPr>
          <w:rFonts w:ascii="Tahoma" w:eastAsia="Tahoma" w:hAnsi="Tahoma" w:cs="Tahoma"/>
          <w:sz w:val="16"/>
          <w:szCs w:val="16"/>
          <w:lang w:val="uk-UA"/>
        </w:rPr>
        <w:t xml:space="preserve"> </w:t>
      </w:r>
      <w:r>
        <w:rPr>
          <w:rFonts w:ascii="Tahoma" w:eastAsia="Tahoma" w:hAnsi="Tahoma" w:cs="Tahoma"/>
          <w:sz w:val="16"/>
          <w:szCs w:val="16"/>
        </w:rPr>
        <w:t>+90 242 504 44 55</w:t>
      </w:r>
    </w:p>
    <w:p w:rsidR="00CB707A" w:rsidRPr="006A2CB0" w:rsidRDefault="00CB707A" w:rsidP="00CB707A">
      <w:pPr>
        <w:spacing w:line="139" w:lineRule="exact"/>
        <w:ind w:right="29"/>
        <w:rPr>
          <w:rFonts w:ascii="Tahoma" w:eastAsia="Tahoma" w:hAnsi="Tahoma" w:cs="Tahoma"/>
          <w:sz w:val="16"/>
          <w:szCs w:val="16"/>
        </w:rPr>
      </w:pPr>
      <w:bookmarkStart w:id="0" w:name="_GoBack"/>
      <w:bookmarkEnd w:id="0"/>
    </w:p>
    <w:p w:rsidR="00CB707A" w:rsidRPr="006A2CB0" w:rsidRDefault="00CB707A" w:rsidP="00CB707A">
      <w:pPr>
        <w:spacing w:line="102" w:lineRule="exact"/>
        <w:ind w:right="29"/>
        <w:jc w:val="both"/>
        <w:rPr>
          <w:rFonts w:ascii="Tahoma" w:eastAsia="Tahoma" w:hAnsi="Tahoma" w:cs="Tahoma"/>
          <w:sz w:val="16"/>
          <w:szCs w:val="16"/>
        </w:rPr>
      </w:pPr>
    </w:p>
    <w:p w:rsidR="00484442" w:rsidRPr="00F90C5E" w:rsidRDefault="00484442" w:rsidP="00484442">
      <w:pPr>
        <w:ind w:right="29"/>
        <w:rPr>
          <w:sz w:val="20"/>
          <w:szCs w:val="20"/>
        </w:rPr>
      </w:pPr>
      <w:r w:rsidRPr="00EB07D0">
        <w:rPr>
          <w:rFonts w:ascii="Tahoma" w:eastAsia="Tahoma" w:hAnsi="Tahoma" w:cs="Tahoma"/>
          <w:b/>
          <w:bCs/>
          <w:sz w:val="16"/>
          <w:szCs w:val="16"/>
        </w:rPr>
        <w:t>Посольство</w:t>
      </w:r>
      <w:r w:rsidRPr="00F90C5E">
        <w:rPr>
          <w:rFonts w:ascii="Tahoma" w:eastAsia="Tahoma" w:hAnsi="Tahoma" w:cs="Tahoma"/>
          <w:b/>
          <w:bCs/>
          <w:sz w:val="16"/>
          <w:szCs w:val="16"/>
        </w:rPr>
        <w:t xml:space="preserve"> </w:t>
      </w:r>
      <w:r w:rsidRPr="00EB07D0">
        <w:rPr>
          <w:rFonts w:ascii="Tahoma" w:eastAsia="Tahoma" w:hAnsi="Tahoma" w:cs="Tahoma"/>
          <w:b/>
          <w:bCs/>
          <w:sz w:val="16"/>
          <w:szCs w:val="16"/>
        </w:rPr>
        <w:t>України</w:t>
      </w:r>
      <w:r w:rsidRPr="00F90C5E">
        <w:rPr>
          <w:rFonts w:ascii="Tahoma" w:eastAsia="Tahoma" w:hAnsi="Tahoma" w:cs="Tahoma"/>
          <w:b/>
          <w:bCs/>
          <w:sz w:val="16"/>
          <w:szCs w:val="16"/>
        </w:rPr>
        <w:t xml:space="preserve"> </w:t>
      </w:r>
      <w:r w:rsidRPr="00EB07D0">
        <w:rPr>
          <w:rFonts w:ascii="Tahoma" w:eastAsia="Tahoma" w:hAnsi="Tahoma" w:cs="Tahoma"/>
          <w:b/>
          <w:bCs/>
          <w:sz w:val="16"/>
          <w:szCs w:val="16"/>
        </w:rPr>
        <w:t>в</w:t>
      </w:r>
      <w:r w:rsidRPr="00F90C5E">
        <w:rPr>
          <w:rFonts w:ascii="Tahoma" w:eastAsia="Tahoma" w:hAnsi="Tahoma" w:cs="Tahoma"/>
          <w:b/>
          <w:bCs/>
          <w:sz w:val="16"/>
          <w:szCs w:val="16"/>
        </w:rPr>
        <w:t xml:space="preserve"> </w:t>
      </w:r>
      <w:r w:rsidRPr="00EB07D0">
        <w:rPr>
          <w:rFonts w:ascii="Tahoma" w:eastAsia="Tahoma" w:hAnsi="Tahoma" w:cs="Tahoma"/>
          <w:b/>
          <w:bCs/>
          <w:sz w:val="16"/>
          <w:szCs w:val="16"/>
        </w:rPr>
        <w:t>Турецькій</w:t>
      </w:r>
      <w:r w:rsidRPr="00F90C5E">
        <w:rPr>
          <w:rFonts w:ascii="Tahoma" w:eastAsia="Tahoma" w:hAnsi="Tahoma" w:cs="Tahoma"/>
          <w:b/>
          <w:bCs/>
          <w:sz w:val="16"/>
          <w:szCs w:val="16"/>
        </w:rPr>
        <w:t xml:space="preserve"> </w:t>
      </w:r>
      <w:r w:rsidRPr="00EB07D0">
        <w:rPr>
          <w:rFonts w:ascii="Tahoma" w:eastAsia="Tahoma" w:hAnsi="Tahoma" w:cs="Tahoma"/>
          <w:b/>
          <w:bCs/>
          <w:sz w:val="16"/>
          <w:szCs w:val="16"/>
        </w:rPr>
        <w:t>Республіці</w:t>
      </w:r>
    </w:p>
    <w:p w:rsidR="00484442" w:rsidRPr="00F90C5E" w:rsidRDefault="00484442" w:rsidP="00484442">
      <w:pPr>
        <w:spacing w:line="235" w:lineRule="auto"/>
        <w:ind w:right="29"/>
        <w:rPr>
          <w:rFonts w:ascii="Tahoma" w:eastAsia="Tahoma" w:hAnsi="Tahoma" w:cs="Tahoma"/>
          <w:sz w:val="16"/>
          <w:szCs w:val="16"/>
        </w:rPr>
      </w:pPr>
      <w:r w:rsidRPr="00EB07D0">
        <w:rPr>
          <w:rFonts w:ascii="Tahoma" w:eastAsia="Tahoma" w:hAnsi="Tahoma" w:cs="Tahoma"/>
          <w:sz w:val="16"/>
          <w:szCs w:val="16"/>
        </w:rPr>
        <w:t>Адреса</w:t>
      </w:r>
      <w:r w:rsidRPr="00F90C5E">
        <w:rPr>
          <w:rFonts w:ascii="Tahoma" w:eastAsia="Tahoma" w:hAnsi="Tahoma" w:cs="Tahoma"/>
          <w:sz w:val="16"/>
          <w:szCs w:val="16"/>
        </w:rPr>
        <w:t xml:space="preserve">: </w:t>
      </w:r>
      <w:r w:rsidRPr="008620BE">
        <w:rPr>
          <w:rFonts w:ascii="Tahoma" w:eastAsia="Tahoma" w:hAnsi="Tahoma" w:cs="Tahoma"/>
          <w:sz w:val="16"/>
          <w:szCs w:val="16"/>
          <w:lang w:val="en-US"/>
        </w:rPr>
        <w:t>Oran</w:t>
      </w:r>
      <w:r w:rsidRPr="00F90C5E">
        <w:rPr>
          <w:rFonts w:ascii="Tahoma" w:eastAsia="Tahoma" w:hAnsi="Tahoma" w:cs="Tahoma"/>
          <w:sz w:val="16"/>
          <w:szCs w:val="16"/>
        </w:rPr>
        <w:t xml:space="preserve"> </w:t>
      </w:r>
      <w:r w:rsidRPr="008620BE">
        <w:rPr>
          <w:rFonts w:ascii="Tahoma" w:eastAsia="Tahoma" w:hAnsi="Tahoma" w:cs="Tahoma"/>
          <w:sz w:val="16"/>
          <w:szCs w:val="16"/>
          <w:lang w:val="en-US"/>
        </w:rPr>
        <w:t>Mahallesi</w:t>
      </w:r>
      <w:r w:rsidRPr="00F90C5E">
        <w:rPr>
          <w:rFonts w:ascii="Tahoma" w:eastAsia="Tahoma" w:hAnsi="Tahoma" w:cs="Tahoma"/>
          <w:sz w:val="16"/>
          <w:szCs w:val="16"/>
        </w:rPr>
        <w:t xml:space="preserve">, </w:t>
      </w:r>
      <w:r w:rsidRPr="008620BE">
        <w:rPr>
          <w:rFonts w:ascii="Tahoma" w:eastAsia="Tahoma" w:hAnsi="Tahoma" w:cs="Tahoma"/>
          <w:sz w:val="16"/>
          <w:szCs w:val="16"/>
          <w:lang w:val="en-US"/>
        </w:rPr>
        <w:t>K</w:t>
      </w:r>
      <w:r w:rsidRPr="00F90C5E">
        <w:rPr>
          <w:rFonts w:ascii="Tahoma" w:eastAsia="Tahoma" w:hAnsi="Tahoma" w:cs="Tahoma"/>
          <w:sz w:val="16"/>
          <w:szCs w:val="16"/>
        </w:rPr>
        <w:t>ı</w:t>
      </w:r>
      <w:r w:rsidRPr="008620BE">
        <w:rPr>
          <w:rFonts w:ascii="Tahoma" w:eastAsia="Tahoma" w:hAnsi="Tahoma" w:cs="Tahoma"/>
          <w:sz w:val="16"/>
          <w:szCs w:val="16"/>
          <w:lang w:val="en-US"/>
        </w:rPr>
        <w:t>l</w:t>
      </w:r>
      <w:r w:rsidRPr="00F90C5E">
        <w:rPr>
          <w:rFonts w:ascii="Tahoma" w:eastAsia="Tahoma" w:hAnsi="Tahoma" w:cs="Tahoma"/>
          <w:sz w:val="16"/>
          <w:szCs w:val="16"/>
        </w:rPr>
        <w:t xml:space="preserve">ıç </w:t>
      </w:r>
      <w:r w:rsidRPr="008620BE">
        <w:rPr>
          <w:rFonts w:ascii="Tahoma" w:eastAsia="Tahoma" w:hAnsi="Tahoma" w:cs="Tahoma"/>
          <w:sz w:val="16"/>
          <w:szCs w:val="16"/>
          <w:lang w:val="en-US"/>
        </w:rPr>
        <w:t>Ali</w:t>
      </w:r>
      <w:r w:rsidRPr="00F90C5E">
        <w:rPr>
          <w:rFonts w:ascii="Tahoma" w:eastAsia="Tahoma" w:hAnsi="Tahoma" w:cs="Tahoma"/>
          <w:sz w:val="16"/>
          <w:szCs w:val="16"/>
        </w:rPr>
        <w:t xml:space="preserve"> </w:t>
      </w:r>
      <w:r w:rsidRPr="008620BE">
        <w:rPr>
          <w:rFonts w:ascii="Tahoma" w:eastAsia="Tahoma" w:hAnsi="Tahoma" w:cs="Tahoma"/>
          <w:sz w:val="16"/>
          <w:szCs w:val="16"/>
          <w:lang w:val="en-US"/>
        </w:rPr>
        <w:t>Sokak</w:t>
      </w:r>
      <w:r w:rsidRPr="00F90C5E">
        <w:rPr>
          <w:rFonts w:ascii="Tahoma" w:eastAsia="Tahoma" w:hAnsi="Tahoma" w:cs="Tahoma"/>
          <w:sz w:val="16"/>
          <w:szCs w:val="16"/>
        </w:rPr>
        <w:t xml:space="preserve"> </w:t>
      </w:r>
      <w:r w:rsidRPr="008620BE">
        <w:rPr>
          <w:rFonts w:ascii="Tahoma" w:eastAsia="Tahoma" w:hAnsi="Tahoma" w:cs="Tahoma"/>
          <w:sz w:val="16"/>
          <w:szCs w:val="16"/>
          <w:lang w:val="en-US"/>
        </w:rPr>
        <w:t>No</w:t>
      </w:r>
      <w:r w:rsidRPr="00F90C5E">
        <w:rPr>
          <w:rFonts w:ascii="Tahoma" w:eastAsia="Tahoma" w:hAnsi="Tahoma" w:cs="Tahoma"/>
          <w:sz w:val="16"/>
          <w:szCs w:val="16"/>
        </w:rPr>
        <w:t>: 10, Ç</w:t>
      </w:r>
      <w:r w:rsidRPr="008620BE">
        <w:rPr>
          <w:rFonts w:ascii="Tahoma" w:eastAsia="Tahoma" w:hAnsi="Tahoma" w:cs="Tahoma"/>
          <w:sz w:val="16"/>
          <w:szCs w:val="16"/>
          <w:lang w:val="en-US"/>
        </w:rPr>
        <w:t>ankaya</w:t>
      </w:r>
      <w:r w:rsidRPr="00F90C5E">
        <w:rPr>
          <w:rFonts w:ascii="Tahoma" w:eastAsia="Tahoma" w:hAnsi="Tahoma" w:cs="Tahoma"/>
          <w:sz w:val="16"/>
          <w:szCs w:val="16"/>
        </w:rPr>
        <w:t xml:space="preserve"> - </w:t>
      </w:r>
      <w:r w:rsidRPr="008620BE">
        <w:rPr>
          <w:rFonts w:ascii="Tahoma" w:eastAsia="Tahoma" w:hAnsi="Tahoma" w:cs="Tahoma"/>
          <w:sz w:val="16"/>
          <w:szCs w:val="16"/>
          <w:lang w:val="en-US"/>
        </w:rPr>
        <w:t>Ankara</w:t>
      </w:r>
      <w:r w:rsidRPr="00F90C5E">
        <w:rPr>
          <w:rFonts w:ascii="Tahoma" w:eastAsia="Tahoma" w:hAnsi="Tahoma" w:cs="Tahoma"/>
          <w:sz w:val="16"/>
          <w:szCs w:val="16"/>
        </w:rPr>
        <w:t xml:space="preserve"> / </w:t>
      </w:r>
      <w:r w:rsidRPr="008620BE">
        <w:rPr>
          <w:rFonts w:ascii="Tahoma" w:eastAsia="Tahoma" w:hAnsi="Tahoma" w:cs="Tahoma"/>
          <w:sz w:val="16"/>
          <w:szCs w:val="16"/>
          <w:lang w:val="en-US"/>
        </w:rPr>
        <w:t>T</w:t>
      </w:r>
      <w:r w:rsidRPr="00F90C5E">
        <w:rPr>
          <w:rFonts w:ascii="Tahoma" w:eastAsia="Tahoma" w:hAnsi="Tahoma" w:cs="Tahoma"/>
          <w:sz w:val="16"/>
          <w:szCs w:val="16"/>
        </w:rPr>
        <w:t>ü</w:t>
      </w:r>
      <w:r w:rsidRPr="008620BE">
        <w:rPr>
          <w:rFonts w:ascii="Tahoma" w:eastAsia="Tahoma" w:hAnsi="Tahoma" w:cs="Tahoma"/>
          <w:sz w:val="16"/>
          <w:szCs w:val="16"/>
          <w:lang w:val="en-US"/>
        </w:rPr>
        <w:t>rkiye</w:t>
      </w:r>
      <w:r w:rsidRPr="00F90C5E">
        <w:rPr>
          <w:rFonts w:ascii="Tahoma" w:eastAsia="Tahoma" w:hAnsi="Tahoma" w:cs="Tahoma"/>
          <w:sz w:val="16"/>
          <w:szCs w:val="16"/>
        </w:rPr>
        <w:t xml:space="preserve"> 06450. </w:t>
      </w:r>
    </w:p>
    <w:p w:rsidR="00484442" w:rsidRPr="00F90C5E" w:rsidRDefault="00484442" w:rsidP="00484442">
      <w:pPr>
        <w:spacing w:line="235" w:lineRule="auto"/>
        <w:ind w:right="29"/>
        <w:rPr>
          <w:rFonts w:ascii="Tahoma" w:eastAsia="Tahoma" w:hAnsi="Tahoma" w:cs="Tahoma"/>
          <w:sz w:val="16"/>
          <w:szCs w:val="16"/>
        </w:rPr>
      </w:pPr>
      <w:r w:rsidRPr="00F90C5E">
        <w:rPr>
          <w:rFonts w:ascii="Tahoma" w:eastAsia="Tahoma" w:hAnsi="Tahoma" w:cs="Tahoma"/>
          <w:sz w:val="16"/>
          <w:szCs w:val="16"/>
        </w:rPr>
        <w:t xml:space="preserve">Консульський відділ - </w:t>
      </w:r>
      <w:r w:rsidRPr="008620BE">
        <w:rPr>
          <w:rFonts w:ascii="Tahoma" w:eastAsia="Tahoma" w:hAnsi="Tahoma" w:cs="Tahoma"/>
          <w:sz w:val="16"/>
          <w:szCs w:val="16"/>
          <w:lang w:val="en-US"/>
        </w:rPr>
        <w:t>Sancak</w:t>
      </w:r>
      <w:r w:rsidRPr="00F90C5E">
        <w:rPr>
          <w:rFonts w:ascii="Tahoma" w:eastAsia="Tahoma" w:hAnsi="Tahoma" w:cs="Tahoma"/>
          <w:sz w:val="16"/>
          <w:szCs w:val="16"/>
        </w:rPr>
        <w:t xml:space="preserve"> </w:t>
      </w:r>
      <w:r w:rsidRPr="008620BE">
        <w:rPr>
          <w:rFonts w:ascii="Tahoma" w:eastAsia="Tahoma" w:hAnsi="Tahoma" w:cs="Tahoma"/>
          <w:sz w:val="16"/>
          <w:szCs w:val="16"/>
          <w:lang w:val="en-US"/>
        </w:rPr>
        <w:t>Mahallesi</w:t>
      </w:r>
      <w:r w:rsidRPr="00F90C5E">
        <w:rPr>
          <w:rFonts w:ascii="Tahoma" w:eastAsia="Tahoma" w:hAnsi="Tahoma" w:cs="Tahoma"/>
          <w:sz w:val="16"/>
          <w:szCs w:val="16"/>
        </w:rPr>
        <w:t xml:space="preserve"> 512. </w:t>
      </w:r>
      <w:r w:rsidRPr="008620BE">
        <w:rPr>
          <w:rFonts w:ascii="Tahoma" w:eastAsia="Tahoma" w:hAnsi="Tahoma" w:cs="Tahoma"/>
          <w:sz w:val="16"/>
          <w:szCs w:val="16"/>
          <w:lang w:val="en-US"/>
        </w:rPr>
        <w:t>Sokak</w:t>
      </w:r>
      <w:r w:rsidRPr="00F90C5E">
        <w:rPr>
          <w:rFonts w:ascii="Tahoma" w:eastAsia="Tahoma" w:hAnsi="Tahoma" w:cs="Tahoma"/>
          <w:sz w:val="16"/>
          <w:szCs w:val="16"/>
        </w:rPr>
        <w:t xml:space="preserve"> </w:t>
      </w:r>
      <w:r w:rsidRPr="008620BE">
        <w:rPr>
          <w:rFonts w:ascii="Tahoma" w:eastAsia="Tahoma" w:hAnsi="Tahoma" w:cs="Tahoma"/>
          <w:sz w:val="16"/>
          <w:szCs w:val="16"/>
          <w:lang w:val="en-US"/>
        </w:rPr>
        <w:t>No</w:t>
      </w:r>
      <w:r w:rsidRPr="00F90C5E">
        <w:rPr>
          <w:rFonts w:ascii="Tahoma" w:eastAsia="Tahoma" w:hAnsi="Tahoma" w:cs="Tahoma"/>
          <w:sz w:val="16"/>
          <w:szCs w:val="16"/>
        </w:rPr>
        <w:t>: 17, Ç</w:t>
      </w:r>
      <w:r w:rsidRPr="008620BE">
        <w:rPr>
          <w:rFonts w:ascii="Tahoma" w:eastAsia="Tahoma" w:hAnsi="Tahoma" w:cs="Tahoma"/>
          <w:sz w:val="16"/>
          <w:szCs w:val="16"/>
          <w:lang w:val="en-US"/>
        </w:rPr>
        <w:t>ankaya</w:t>
      </w:r>
      <w:r w:rsidRPr="00F90C5E">
        <w:rPr>
          <w:rFonts w:ascii="Tahoma" w:eastAsia="Tahoma" w:hAnsi="Tahoma" w:cs="Tahoma"/>
          <w:sz w:val="16"/>
          <w:szCs w:val="16"/>
        </w:rPr>
        <w:t xml:space="preserve"> - </w:t>
      </w:r>
      <w:r w:rsidRPr="008620BE">
        <w:rPr>
          <w:rFonts w:ascii="Tahoma" w:eastAsia="Tahoma" w:hAnsi="Tahoma" w:cs="Tahoma"/>
          <w:sz w:val="16"/>
          <w:szCs w:val="16"/>
          <w:lang w:val="en-US"/>
        </w:rPr>
        <w:t>Ankara</w:t>
      </w:r>
      <w:r w:rsidRPr="00F90C5E">
        <w:rPr>
          <w:rFonts w:ascii="Tahoma" w:eastAsia="Tahoma" w:hAnsi="Tahoma" w:cs="Tahoma"/>
          <w:sz w:val="16"/>
          <w:szCs w:val="16"/>
        </w:rPr>
        <w:t xml:space="preserve"> / </w:t>
      </w:r>
      <w:r w:rsidRPr="008620BE">
        <w:rPr>
          <w:rFonts w:ascii="Tahoma" w:eastAsia="Tahoma" w:hAnsi="Tahoma" w:cs="Tahoma"/>
          <w:sz w:val="16"/>
          <w:szCs w:val="16"/>
          <w:lang w:val="en-US"/>
        </w:rPr>
        <w:t>T</w:t>
      </w:r>
      <w:r w:rsidRPr="00F90C5E">
        <w:rPr>
          <w:rFonts w:ascii="Tahoma" w:eastAsia="Tahoma" w:hAnsi="Tahoma" w:cs="Tahoma"/>
          <w:sz w:val="16"/>
          <w:szCs w:val="16"/>
        </w:rPr>
        <w:t>ü</w:t>
      </w:r>
      <w:r w:rsidRPr="008620BE">
        <w:rPr>
          <w:rFonts w:ascii="Tahoma" w:eastAsia="Tahoma" w:hAnsi="Tahoma" w:cs="Tahoma"/>
          <w:sz w:val="16"/>
          <w:szCs w:val="16"/>
          <w:lang w:val="en-US"/>
        </w:rPr>
        <w:t>rkiye</w:t>
      </w:r>
      <w:r w:rsidRPr="00F90C5E">
        <w:rPr>
          <w:rFonts w:ascii="Tahoma" w:eastAsia="Tahoma" w:hAnsi="Tahoma" w:cs="Tahoma"/>
          <w:sz w:val="16"/>
          <w:szCs w:val="16"/>
        </w:rPr>
        <w:t xml:space="preserve"> 06550</w:t>
      </w:r>
    </w:p>
    <w:p w:rsidR="00484442" w:rsidRPr="00464901" w:rsidRDefault="00484442" w:rsidP="00484442">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Телефон</w:t>
      </w:r>
      <w:r w:rsidRPr="00464901">
        <w:rPr>
          <w:rFonts w:ascii="Tahoma" w:eastAsia="Tahoma" w:hAnsi="Tahoma" w:cs="Tahoma"/>
          <w:sz w:val="16"/>
          <w:szCs w:val="16"/>
        </w:rPr>
        <w:t xml:space="preserve">: +90 312 463 70 00 </w:t>
      </w:r>
      <w:r>
        <w:rPr>
          <w:rFonts w:ascii="Tahoma" w:eastAsia="Tahoma" w:hAnsi="Tahoma" w:cs="Tahoma"/>
          <w:sz w:val="16"/>
          <w:szCs w:val="16"/>
          <w:lang w:val="uk-UA"/>
        </w:rPr>
        <w:t xml:space="preserve">(загальний), </w:t>
      </w:r>
      <w:r w:rsidRPr="00464901">
        <w:rPr>
          <w:rFonts w:ascii="Tahoma" w:eastAsia="Tahoma" w:hAnsi="Tahoma" w:cs="Tahoma"/>
          <w:sz w:val="16"/>
          <w:szCs w:val="16"/>
          <w:lang w:val="uk-UA"/>
        </w:rPr>
        <w:t>+90 312 442 16 58</w:t>
      </w:r>
      <w:r>
        <w:rPr>
          <w:rFonts w:ascii="Tahoma" w:eastAsia="Tahoma" w:hAnsi="Tahoma" w:cs="Tahoma"/>
          <w:sz w:val="16"/>
          <w:szCs w:val="16"/>
          <w:lang w:val="uk-UA"/>
        </w:rPr>
        <w:t xml:space="preserve"> (консульські питання)</w:t>
      </w:r>
    </w:p>
    <w:p w:rsidR="00484442" w:rsidRPr="00464901" w:rsidRDefault="00484442" w:rsidP="00484442">
      <w:pPr>
        <w:spacing w:line="235" w:lineRule="auto"/>
        <w:ind w:right="29"/>
        <w:rPr>
          <w:sz w:val="20"/>
          <w:szCs w:val="20"/>
        </w:rPr>
      </w:pPr>
      <w:r w:rsidRPr="00EB07D0">
        <w:rPr>
          <w:rFonts w:ascii="Tahoma" w:eastAsia="Tahoma" w:hAnsi="Tahoma" w:cs="Tahoma"/>
          <w:sz w:val="16"/>
          <w:szCs w:val="16"/>
        </w:rPr>
        <w:t>Факс</w:t>
      </w:r>
      <w:r w:rsidRPr="00464901">
        <w:rPr>
          <w:rFonts w:ascii="Tahoma" w:eastAsia="Tahoma" w:hAnsi="Tahoma" w:cs="Tahoma"/>
          <w:sz w:val="16"/>
          <w:szCs w:val="16"/>
        </w:rPr>
        <w:t>: +90 (312) 440 68 15</w:t>
      </w:r>
    </w:p>
    <w:p w:rsidR="00484442" w:rsidRPr="00464901" w:rsidRDefault="00484442" w:rsidP="00484442">
      <w:pPr>
        <w:spacing w:line="232" w:lineRule="auto"/>
        <w:ind w:right="29"/>
        <w:rPr>
          <w:rFonts w:ascii="Tahoma" w:eastAsia="Tahoma" w:hAnsi="Tahoma" w:cs="Tahoma"/>
          <w:sz w:val="16"/>
          <w:szCs w:val="16"/>
          <w:lang w:val="uk-UA"/>
        </w:rPr>
      </w:pPr>
      <w:r w:rsidRPr="00A01D39">
        <w:rPr>
          <w:rFonts w:ascii="Tahoma" w:eastAsia="Tahoma" w:hAnsi="Tahoma" w:cs="Tahoma"/>
          <w:sz w:val="16"/>
          <w:szCs w:val="16"/>
          <w:lang w:val="en-US"/>
        </w:rPr>
        <w:t>E</w:t>
      </w:r>
      <w:r w:rsidRPr="00464901">
        <w:rPr>
          <w:rFonts w:ascii="Tahoma" w:eastAsia="Tahoma" w:hAnsi="Tahoma" w:cs="Tahoma"/>
          <w:sz w:val="16"/>
          <w:szCs w:val="16"/>
        </w:rPr>
        <w:t>-</w:t>
      </w:r>
      <w:r w:rsidRPr="00A01D39">
        <w:rPr>
          <w:rFonts w:ascii="Tahoma" w:eastAsia="Tahoma" w:hAnsi="Tahoma" w:cs="Tahoma"/>
          <w:sz w:val="16"/>
          <w:szCs w:val="16"/>
          <w:lang w:val="en-US"/>
        </w:rPr>
        <w:t>mail</w:t>
      </w:r>
      <w:r w:rsidRPr="00464901">
        <w:rPr>
          <w:rFonts w:ascii="Tahoma" w:eastAsia="Tahoma" w:hAnsi="Tahoma" w:cs="Tahoma"/>
          <w:sz w:val="16"/>
          <w:szCs w:val="16"/>
        </w:rPr>
        <w:t>:</w:t>
      </w:r>
      <w:r w:rsidRPr="00464901">
        <w:t xml:space="preserve"> </w:t>
      </w:r>
      <w:hyperlink r:id="rId7" w:history="1">
        <w:r w:rsidRPr="00EB70B6">
          <w:rPr>
            <w:rStyle w:val="a5"/>
            <w:rFonts w:ascii="Tahoma" w:eastAsia="Tahoma" w:hAnsi="Tahoma" w:cs="Tahoma"/>
            <w:sz w:val="16"/>
            <w:szCs w:val="16"/>
            <w:lang w:val="en-US"/>
          </w:rPr>
          <w:t>emb</w:t>
        </w:r>
        <w:r w:rsidRPr="00464901">
          <w:rPr>
            <w:rStyle w:val="a5"/>
            <w:rFonts w:ascii="Tahoma" w:eastAsia="Tahoma" w:hAnsi="Tahoma" w:cs="Tahoma"/>
            <w:sz w:val="16"/>
            <w:szCs w:val="16"/>
          </w:rPr>
          <w:t>_</w:t>
        </w:r>
        <w:r w:rsidRPr="00EB70B6">
          <w:rPr>
            <w:rStyle w:val="a5"/>
            <w:rFonts w:ascii="Tahoma" w:eastAsia="Tahoma" w:hAnsi="Tahoma" w:cs="Tahoma"/>
            <w:sz w:val="16"/>
            <w:szCs w:val="16"/>
            <w:lang w:val="en-US"/>
          </w:rPr>
          <w:t>tr</w:t>
        </w:r>
        <w:r w:rsidRPr="00464901">
          <w:rPr>
            <w:rStyle w:val="a5"/>
            <w:rFonts w:ascii="Tahoma" w:eastAsia="Tahoma" w:hAnsi="Tahoma" w:cs="Tahoma"/>
            <w:sz w:val="16"/>
            <w:szCs w:val="16"/>
          </w:rPr>
          <w:t>@</w:t>
        </w:r>
        <w:r w:rsidRPr="00EB70B6">
          <w:rPr>
            <w:rStyle w:val="a5"/>
            <w:rFonts w:ascii="Tahoma" w:eastAsia="Tahoma" w:hAnsi="Tahoma" w:cs="Tahoma"/>
            <w:sz w:val="16"/>
            <w:szCs w:val="16"/>
            <w:lang w:val="en-US"/>
          </w:rPr>
          <w:t>mfa</w:t>
        </w:r>
        <w:r w:rsidRPr="00464901">
          <w:rPr>
            <w:rStyle w:val="a5"/>
            <w:rFonts w:ascii="Tahoma" w:eastAsia="Tahoma" w:hAnsi="Tahoma" w:cs="Tahoma"/>
            <w:sz w:val="16"/>
            <w:szCs w:val="16"/>
          </w:rPr>
          <w:t>.</w:t>
        </w:r>
        <w:r w:rsidRPr="00EB70B6">
          <w:rPr>
            <w:rStyle w:val="a5"/>
            <w:rFonts w:ascii="Tahoma" w:eastAsia="Tahoma" w:hAnsi="Tahoma" w:cs="Tahoma"/>
            <w:sz w:val="16"/>
            <w:szCs w:val="16"/>
            <w:lang w:val="en-US"/>
          </w:rPr>
          <w:t>gov</w:t>
        </w:r>
        <w:r w:rsidRPr="00464901">
          <w:rPr>
            <w:rStyle w:val="a5"/>
            <w:rFonts w:ascii="Tahoma" w:eastAsia="Tahoma" w:hAnsi="Tahoma" w:cs="Tahoma"/>
            <w:sz w:val="16"/>
            <w:szCs w:val="16"/>
          </w:rPr>
          <w:t>.</w:t>
        </w:r>
        <w:r w:rsidRPr="00EB70B6">
          <w:rPr>
            <w:rStyle w:val="a5"/>
            <w:rFonts w:ascii="Tahoma" w:eastAsia="Tahoma" w:hAnsi="Tahoma" w:cs="Tahoma"/>
            <w:sz w:val="16"/>
            <w:szCs w:val="16"/>
            <w:lang w:val="en-US"/>
          </w:rPr>
          <w:t>ua</w:t>
        </w:r>
      </w:hyperlink>
      <w:r>
        <w:rPr>
          <w:rFonts w:ascii="Tahoma" w:eastAsia="Tahoma" w:hAnsi="Tahoma" w:cs="Tahoma"/>
          <w:sz w:val="16"/>
          <w:szCs w:val="16"/>
          <w:lang w:val="uk-UA"/>
        </w:rPr>
        <w:t xml:space="preserve"> (загальна)</w:t>
      </w:r>
      <w:r w:rsidRPr="00464901">
        <w:rPr>
          <w:rFonts w:ascii="Tahoma" w:eastAsia="Tahoma" w:hAnsi="Tahoma" w:cs="Tahoma"/>
          <w:sz w:val="16"/>
          <w:szCs w:val="16"/>
        </w:rPr>
        <w:t xml:space="preserve">, </w:t>
      </w:r>
      <w:hyperlink r:id="rId8" w:history="1">
        <w:r w:rsidRPr="00EB70B6">
          <w:rPr>
            <w:rStyle w:val="a5"/>
            <w:rFonts w:ascii="Tahoma" w:eastAsia="Tahoma" w:hAnsi="Tahoma" w:cs="Tahoma"/>
            <w:sz w:val="16"/>
            <w:szCs w:val="16"/>
            <w:lang w:val="en-US"/>
          </w:rPr>
          <w:t>consul</w:t>
        </w:r>
        <w:r w:rsidRPr="00EB70B6">
          <w:rPr>
            <w:rStyle w:val="a5"/>
            <w:rFonts w:ascii="Tahoma" w:eastAsia="Tahoma" w:hAnsi="Tahoma" w:cs="Tahoma"/>
            <w:sz w:val="16"/>
            <w:szCs w:val="16"/>
          </w:rPr>
          <w:t>_</w:t>
        </w:r>
        <w:r w:rsidRPr="00EB70B6">
          <w:rPr>
            <w:rStyle w:val="a5"/>
            <w:rFonts w:ascii="Tahoma" w:eastAsia="Tahoma" w:hAnsi="Tahoma" w:cs="Tahoma"/>
            <w:sz w:val="16"/>
            <w:szCs w:val="16"/>
            <w:lang w:val="en-US"/>
          </w:rPr>
          <w:t>tr</w:t>
        </w:r>
        <w:r w:rsidRPr="00EB70B6">
          <w:rPr>
            <w:rStyle w:val="a5"/>
            <w:rFonts w:ascii="Tahoma" w:eastAsia="Tahoma" w:hAnsi="Tahoma" w:cs="Tahoma"/>
            <w:sz w:val="16"/>
            <w:szCs w:val="16"/>
          </w:rPr>
          <w:t>@</w:t>
        </w:r>
        <w:r w:rsidRPr="00EB70B6">
          <w:rPr>
            <w:rStyle w:val="a5"/>
            <w:rFonts w:ascii="Tahoma" w:eastAsia="Tahoma" w:hAnsi="Tahoma" w:cs="Tahoma"/>
            <w:sz w:val="16"/>
            <w:szCs w:val="16"/>
            <w:lang w:val="en-US"/>
          </w:rPr>
          <w:t>mfa</w:t>
        </w:r>
        <w:r w:rsidRPr="00EB70B6">
          <w:rPr>
            <w:rStyle w:val="a5"/>
            <w:rFonts w:ascii="Tahoma" w:eastAsia="Tahoma" w:hAnsi="Tahoma" w:cs="Tahoma"/>
            <w:sz w:val="16"/>
            <w:szCs w:val="16"/>
          </w:rPr>
          <w:t>.</w:t>
        </w:r>
        <w:r w:rsidRPr="00EB70B6">
          <w:rPr>
            <w:rStyle w:val="a5"/>
            <w:rFonts w:ascii="Tahoma" w:eastAsia="Tahoma" w:hAnsi="Tahoma" w:cs="Tahoma"/>
            <w:sz w:val="16"/>
            <w:szCs w:val="16"/>
            <w:lang w:val="en-US"/>
          </w:rPr>
          <w:t>gov</w:t>
        </w:r>
        <w:r w:rsidRPr="00EB70B6">
          <w:rPr>
            <w:rStyle w:val="a5"/>
            <w:rFonts w:ascii="Tahoma" w:eastAsia="Tahoma" w:hAnsi="Tahoma" w:cs="Tahoma"/>
            <w:sz w:val="16"/>
            <w:szCs w:val="16"/>
          </w:rPr>
          <w:t>.</w:t>
        </w:r>
        <w:r w:rsidRPr="00EB70B6">
          <w:rPr>
            <w:rStyle w:val="a5"/>
            <w:rFonts w:ascii="Tahoma" w:eastAsia="Tahoma" w:hAnsi="Tahoma" w:cs="Tahoma"/>
            <w:sz w:val="16"/>
            <w:szCs w:val="16"/>
            <w:lang w:val="en-US"/>
          </w:rPr>
          <w:t>ua</w:t>
        </w:r>
      </w:hyperlink>
      <w:r>
        <w:rPr>
          <w:rFonts w:ascii="Tahoma" w:eastAsia="Tahoma" w:hAnsi="Tahoma" w:cs="Tahoma"/>
          <w:sz w:val="16"/>
          <w:szCs w:val="16"/>
          <w:u w:val="single"/>
          <w:lang w:val="uk-UA"/>
        </w:rPr>
        <w:t xml:space="preserve"> </w:t>
      </w:r>
      <w:r w:rsidRPr="00464901">
        <w:rPr>
          <w:rFonts w:ascii="Tahoma" w:eastAsia="Tahoma" w:hAnsi="Tahoma" w:cs="Tahoma"/>
          <w:sz w:val="16"/>
          <w:szCs w:val="16"/>
          <w:lang w:val="uk-UA"/>
        </w:rPr>
        <w:t>(консульський відділ)</w:t>
      </w:r>
    </w:p>
    <w:p w:rsidR="00484442" w:rsidRPr="00E46AC0" w:rsidRDefault="00484442" w:rsidP="00484442">
      <w:pPr>
        <w:spacing w:line="232" w:lineRule="auto"/>
        <w:ind w:right="29"/>
        <w:rPr>
          <w:rFonts w:ascii="Tahoma" w:eastAsia="Tahoma" w:hAnsi="Tahoma" w:cs="Tahoma"/>
          <w:sz w:val="16"/>
          <w:szCs w:val="16"/>
          <w:lang w:val="uk-UA"/>
        </w:rPr>
      </w:pPr>
      <w:r w:rsidRPr="00CB707A">
        <w:rPr>
          <w:rFonts w:ascii="Tahoma" w:eastAsia="Tahoma" w:hAnsi="Tahoma" w:cs="Tahoma"/>
          <w:sz w:val="16"/>
          <w:szCs w:val="16"/>
          <w:lang w:val="uk-UA"/>
        </w:rPr>
        <w:t>Веб-сайт:</w:t>
      </w:r>
      <w:hyperlink r:id="rId9" w:history="1">
        <w:r w:rsidRPr="00464901">
          <w:rPr>
            <w:rStyle w:val="a5"/>
            <w:rFonts w:ascii="Tahoma" w:eastAsia="Tahoma" w:hAnsi="Tahoma" w:cs="Tahoma"/>
            <w:sz w:val="16"/>
            <w:szCs w:val="16"/>
            <w:lang w:val="en-US"/>
          </w:rPr>
          <w:t>https</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mfa</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gov</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ua</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embassies</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turechina</w:t>
        </w:r>
      </w:hyperlink>
      <w:r>
        <w:rPr>
          <w:rFonts w:ascii="Tahoma" w:eastAsia="Tahoma" w:hAnsi="Tahoma" w:cs="Tahoma"/>
          <w:sz w:val="16"/>
          <w:szCs w:val="16"/>
          <w:u w:val="single"/>
          <w:lang w:val="uk-UA"/>
        </w:rPr>
        <w:t xml:space="preserve"> , </w:t>
      </w:r>
      <w:hyperlink r:id="rId10" w:history="1">
        <w:r w:rsidRPr="00EB70B6">
          <w:rPr>
            <w:rStyle w:val="a5"/>
            <w:rFonts w:ascii="Tahoma" w:eastAsia="Tahoma" w:hAnsi="Tahoma" w:cs="Tahoma"/>
            <w:sz w:val="16"/>
            <w:szCs w:val="16"/>
            <w:lang w:val="uk-UA"/>
          </w:rPr>
          <w:t>https://turkiye.mfa.gov.ua/</w:t>
        </w:r>
      </w:hyperlink>
      <w:r>
        <w:rPr>
          <w:rFonts w:ascii="Tahoma" w:eastAsia="Tahoma" w:hAnsi="Tahoma" w:cs="Tahoma"/>
          <w:sz w:val="16"/>
          <w:szCs w:val="16"/>
          <w:u w:val="single"/>
          <w:lang w:val="uk-UA"/>
        </w:rPr>
        <w:t xml:space="preserve"> </w:t>
      </w:r>
    </w:p>
    <w:p w:rsidR="00484442" w:rsidRPr="00CB707A" w:rsidRDefault="00484442" w:rsidP="00484442">
      <w:pPr>
        <w:spacing w:line="1" w:lineRule="exact"/>
        <w:ind w:right="29"/>
        <w:rPr>
          <w:sz w:val="20"/>
          <w:szCs w:val="20"/>
          <w:lang w:val="uk-UA"/>
        </w:rPr>
      </w:pPr>
    </w:p>
    <w:p w:rsidR="00484442" w:rsidRDefault="00484442" w:rsidP="00484442">
      <w:pPr>
        <w:ind w:right="29"/>
        <w:rPr>
          <w:rFonts w:ascii="Tahoma" w:eastAsia="Tahoma" w:hAnsi="Tahoma" w:cs="Tahoma"/>
          <w:sz w:val="16"/>
          <w:szCs w:val="16"/>
        </w:rPr>
      </w:pPr>
      <w:r w:rsidRPr="00EB07D0">
        <w:rPr>
          <w:rFonts w:ascii="Tahoma" w:eastAsia="Tahoma" w:hAnsi="Tahoma" w:cs="Tahoma"/>
          <w:sz w:val="16"/>
          <w:szCs w:val="16"/>
        </w:rPr>
        <w:t>Години роботи: 09:00 – 1</w:t>
      </w:r>
      <w:r>
        <w:rPr>
          <w:rFonts w:ascii="Tahoma" w:eastAsia="Tahoma" w:hAnsi="Tahoma" w:cs="Tahoma"/>
          <w:sz w:val="16"/>
          <w:szCs w:val="16"/>
          <w:lang w:val="uk-UA"/>
        </w:rPr>
        <w:t>8</w:t>
      </w:r>
      <w:r w:rsidRPr="00EB07D0">
        <w:rPr>
          <w:rFonts w:ascii="Tahoma" w:eastAsia="Tahoma" w:hAnsi="Tahoma" w:cs="Tahoma"/>
          <w:sz w:val="16"/>
          <w:szCs w:val="16"/>
        </w:rPr>
        <w:t>:00 Вихідні дні: субота, неділя.</w:t>
      </w:r>
    </w:p>
    <w:p w:rsidR="00484442" w:rsidRDefault="00484442" w:rsidP="00484442">
      <w:pPr>
        <w:ind w:right="29"/>
        <w:rPr>
          <w:rFonts w:ascii="Tahoma" w:eastAsia="Tahoma" w:hAnsi="Tahoma" w:cs="Tahoma"/>
          <w:sz w:val="16"/>
          <w:szCs w:val="16"/>
        </w:rPr>
      </w:pPr>
    </w:p>
    <w:p w:rsidR="00484442" w:rsidRPr="00DE665F" w:rsidRDefault="00484442" w:rsidP="00484442">
      <w:pPr>
        <w:ind w:right="29"/>
        <w:rPr>
          <w:rFonts w:ascii="Tahoma" w:eastAsia="Tahoma" w:hAnsi="Tahoma" w:cs="Tahoma"/>
          <w:b/>
          <w:sz w:val="16"/>
          <w:szCs w:val="16"/>
        </w:rPr>
      </w:pPr>
      <w:r w:rsidRPr="00DE665F">
        <w:rPr>
          <w:rFonts w:ascii="Tahoma" w:eastAsia="Tahoma" w:hAnsi="Tahoma" w:cs="Tahoma"/>
          <w:b/>
          <w:sz w:val="16"/>
          <w:szCs w:val="16"/>
        </w:rPr>
        <w:t>Консульство України в місті Анталія</w:t>
      </w:r>
    </w:p>
    <w:p w:rsidR="00484442" w:rsidRDefault="00484442" w:rsidP="00484442">
      <w:pPr>
        <w:ind w:right="29"/>
        <w:rPr>
          <w:rFonts w:ascii="Tahoma" w:eastAsia="Tahoma" w:hAnsi="Tahoma" w:cs="Tahoma"/>
          <w:sz w:val="16"/>
          <w:szCs w:val="16"/>
        </w:rPr>
      </w:pPr>
      <w:r w:rsidRPr="00DE665F">
        <w:rPr>
          <w:rFonts w:ascii="Tahoma" w:eastAsia="Tahoma" w:hAnsi="Tahoma" w:cs="Tahoma"/>
          <w:sz w:val="16"/>
          <w:szCs w:val="16"/>
        </w:rPr>
        <w:t>Адреса:</w:t>
      </w:r>
      <w:r>
        <w:rPr>
          <w:rFonts w:ascii="Tahoma" w:eastAsia="Tahoma" w:hAnsi="Tahoma" w:cs="Tahoma"/>
          <w:sz w:val="16"/>
          <w:szCs w:val="16"/>
          <w:lang w:val="uk-UA"/>
        </w:rPr>
        <w:t xml:space="preserve"> </w:t>
      </w:r>
      <w:r w:rsidRPr="00DE665F">
        <w:rPr>
          <w:rFonts w:ascii="Tahoma" w:eastAsia="Tahoma" w:hAnsi="Tahoma" w:cs="Tahoma"/>
          <w:sz w:val="16"/>
          <w:szCs w:val="16"/>
        </w:rPr>
        <w:t>Çaybaşı Mah. 1350 Sokak, No: 24, Muratpaşa/Antalya, 07100, Турецька Республіка</w:t>
      </w:r>
    </w:p>
    <w:p w:rsidR="00484442" w:rsidRDefault="00484442" w:rsidP="00484442">
      <w:pPr>
        <w:ind w:right="29"/>
        <w:rPr>
          <w:rFonts w:ascii="Tahoma" w:eastAsia="Tahoma" w:hAnsi="Tahoma" w:cs="Tahoma"/>
          <w:sz w:val="16"/>
          <w:szCs w:val="16"/>
          <w:lang w:val="uk-UA"/>
        </w:rPr>
      </w:pPr>
      <w:r w:rsidRPr="00EB07D0">
        <w:rPr>
          <w:rFonts w:ascii="Tahoma" w:eastAsia="Tahoma" w:hAnsi="Tahoma" w:cs="Tahoma"/>
          <w:sz w:val="16"/>
          <w:szCs w:val="16"/>
        </w:rPr>
        <w:t>Телефон</w:t>
      </w:r>
      <w:r w:rsidRPr="00464901">
        <w:rPr>
          <w:rFonts w:ascii="Tahoma" w:eastAsia="Tahoma" w:hAnsi="Tahoma" w:cs="Tahoma"/>
          <w:sz w:val="16"/>
          <w:szCs w:val="16"/>
        </w:rPr>
        <w:t>:</w:t>
      </w:r>
      <w:r>
        <w:rPr>
          <w:rFonts w:ascii="Tahoma" w:eastAsia="Tahoma" w:hAnsi="Tahoma" w:cs="Tahoma"/>
          <w:sz w:val="16"/>
          <w:szCs w:val="16"/>
          <w:lang w:val="uk-UA"/>
        </w:rPr>
        <w:t xml:space="preserve"> </w:t>
      </w:r>
      <w:r w:rsidRPr="00DE665F">
        <w:rPr>
          <w:rFonts w:ascii="Tahoma" w:eastAsia="Tahoma" w:hAnsi="Tahoma" w:cs="Tahoma"/>
          <w:sz w:val="16"/>
          <w:szCs w:val="16"/>
          <w:lang w:val="uk-UA"/>
        </w:rPr>
        <w:t>+90-242-312-33-77</w:t>
      </w:r>
      <w:r>
        <w:rPr>
          <w:rFonts w:ascii="Tahoma" w:eastAsia="Tahoma" w:hAnsi="Tahoma" w:cs="Tahoma"/>
          <w:sz w:val="16"/>
          <w:szCs w:val="16"/>
          <w:lang w:val="uk-UA"/>
        </w:rPr>
        <w:t xml:space="preserve"> (к</w:t>
      </w:r>
      <w:r w:rsidRPr="00DE665F">
        <w:rPr>
          <w:rFonts w:ascii="Tahoma" w:eastAsia="Tahoma" w:hAnsi="Tahoma" w:cs="Tahoma"/>
          <w:sz w:val="16"/>
          <w:szCs w:val="16"/>
          <w:lang w:val="uk-UA"/>
        </w:rPr>
        <w:t>онсультації у робочі дні з 10:00 до 13:00</w:t>
      </w:r>
      <w:r>
        <w:rPr>
          <w:rFonts w:ascii="Tahoma" w:eastAsia="Tahoma" w:hAnsi="Tahoma" w:cs="Tahoma"/>
          <w:sz w:val="16"/>
          <w:szCs w:val="16"/>
          <w:lang w:val="uk-UA"/>
        </w:rPr>
        <w:t>)</w:t>
      </w:r>
    </w:p>
    <w:p w:rsidR="00484442" w:rsidRDefault="00484442" w:rsidP="00484442">
      <w:pPr>
        <w:ind w:right="29"/>
        <w:rPr>
          <w:rFonts w:ascii="Tahoma" w:eastAsia="Tahoma" w:hAnsi="Tahoma" w:cs="Tahoma"/>
          <w:sz w:val="16"/>
          <w:szCs w:val="16"/>
          <w:lang w:val="uk-UA"/>
        </w:rPr>
      </w:pPr>
      <w:r w:rsidRPr="00DE665F">
        <w:rPr>
          <w:rFonts w:ascii="Tahoma" w:eastAsia="Tahoma" w:hAnsi="Tahoma" w:cs="Tahoma"/>
          <w:sz w:val="16"/>
          <w:szCs w:val="16"/>
          <w:lang w:val="uk-UA"/>
        </w:rPr>
        <w:t>E-mail:</w:t>
      </w:r>
      <w:r>
        <w:rPr>
          <w:rFonts w:ascii="Tahoma" w:eastAsia="Tahoma" w:hAnsi="Tahoma" w:cs="Tahoma"/>
          <w:sz w:val="16"/>
          <w:szCs w:val="16"/>
          <w:lang w:val="uk-UA"/>
        </w:rPr>
        <w:t xml:space="preserve"> </w:t>
      </w:r>
      <w:hyperlink r:id="rId11" w:history="1">
        <w:r w:rsidRPr="00EB70B6">
          <w:rPr>
            <w:rStyle w:val="a5"/>
            <w:rFonts w:ascii="Tahoma" w:eastAsia="Tahoma" w:hAnsi="Tahoma" w:cs="Tahoma"/>
            <w:sz w:val="16"/>
            <w:szCs w:val="16"/>
            <w:lang w:val="uk-UA"/>
          </w:rPr>
          <w:t>gc_tra@mfa.gov.ua</w:t>
        </w:r>
      </w:hyperlink>
      <w:r>
        <w:rPr>
          <w:rFonts w:ascii="Tahoma" w:eastAsia="Tahoma" w:hAnsi="Tahoma" w:cs="Tahoma"/>
          <w:sz w:val="16"/>
          <w:szCs w:val="16"/>
          <w:lang w:val="uk-UA"/>
        </w:rPr>
        <w:t xml:space="preserve"> (з</w:t>
      </w:r>
      <w:r w:rsidRPr="00DE665F">
        <w:rPr>
          <w:rFonts w:ascii="Tahoma" w:eastAsia="Tahoma" w:hAnsi="Tahoma" w:cs="Tahoma"/>
          <w:sz w:val="16"/>
          <w:szCs w:val="16"/>
          <w:lang w:val="uk-UA"/>
        </w:rPr>
        <w:t>агальна електронна пошта</w:t>
      </w:r>
      <w:r>
        <w:rPr>
          <w:rFonts w:ascii="Tahoma" w:eastAsia="Tahoma" w:hAnsi="Tahoma" w:cs="Tahoma"/>
          <w:sz w:val="16"/>
          <w:szCs w:val="16"/>
          <w:lang w:val="uk-UA"/>
        </w:rPr>
        <w:t>)</w:t>
      </w:r>
    </w:p>
    <w:p w:rsidR="00484442" w:rsidRPr="00DE665F" w:rsidRDefault="00484442" w:rsidP="00484442">
      <w:pPr>
        <w:ind w:right="29"/>
        <w:rPr>
          <w:rFonts w:ascii="Tahoma" w:eastAsia="Tahoma" w:hAnsi="Tahoma" w:cs="Tahoma"/>
          <w:sz w:val="16"/>
          <w:szCs w:val="16"/>
          <w:lang w:val="uk-UA"/>
        </w:rPr>
      </w:pPr>
      <w:r w:rsidRPr="00DE665F">
        <w:rPr>
          <w:rFonts w:ascii="Tahoma" w:eastAsia="Tahoma" w:hAnsi="Tahoma" w:cs="Tahoma"/>
          <w:sz w:val="16"/>
          <w:szCs w:val="16"/>
          <w:lang w:val="uk-UA"/>
        </w:rPr>
        <w:t>Веб-сайт:</w:t>
      </w:r>
      <w:r>
        <w:rPr>
          <w:rFonts w:ascii="Tahoma" w:eastAsia="Tahoma" w:hAnsi="Tahoma" w:cs="Tahoma"/>
          <w:sz w:val="16"/>
          <w:szCs w:val="16"/>
          <w:lang w:val="uk-UA"/>
        </w:rPr>
        <w:t xml:space="preserve"> </w:t>
      </w:r>
      <w:hyperlink r:id="rId12" w:history="1">
        <w:r w:rsidRPr="00EB70B6">
          <w:rPr>
            <w:rStyle w:val="a5"/>
            <w:rFonts w:ascii="Tahoma" w:eastAsia="Tahoma" w:hAnsi="Tahoma" w:cs="Tahoma"/>
            <w:sz w:val="16"/>
            <w:szCs w:val="16"/>
            <w:lang w:val="uk-UA"/>
          </w:rPr>
          <w:t>http://antalia.mfa.gov.ua</w:t>
        </w:r>
      </w:hyperlink>
      <w:r>
        <w:rPr>
          <w:rFonts w:ascii="Tahoma" w:eastAsia="Tahoma" w:hAnsi="Tahoma" w:cs="Tahoma"/>
          <w:sz w:val="16"/>
          <w:szCs w:val="16"/>
          <w:lang w:val="uk-UA"/>
        </w:rPr>
        <w:t xml:space="preserve"> </w:t>
      </w:r>
    </w:p>
    <w:p w:rsidR="00484442" w:rsidRDefault="00484442" w:rsidP="00484442">
      <w:pPr>
        <w:ind w:right="29"/>
        <w:rPr>
          <w:rFonts w:ascii="Tahoma" w:eastAsia="Tahoma" w:hAnsi="Tahoma" w:cs="Tahoma"/>
          <w:sz w:val="16"/>
          <w:szCs w:val="16"/>
        </w:rPr>
      </w:pPr>
    </w:p>
    <w:p w:rsidR="00484442" w:rsidRDefault="00484442" w:rsidP="00484442">
      <w:pPr>
        <w:spacing w:line="235" w:lineRule="auto"/>
        <w:ind w:right="29"/>
        <w:rPr>
          <w:rFonts w:ascii="Tahoma" w:eastAsia="Tahoma" w:hAnsi="Tahoma" w:cs="Tahoma"/>
          <w:b/>
          <w:bCs/>
          <w:sz w:val="16"/>
          <w:szCs w:val="16"/>
        </w:rPr>
      </w:pPr>
      <w:r w:rsidRPr="00CE6B70">
        <w:rPr>
          <w:rFonts w:ascii="Tahoma" w:eastAsia="Tahoma" w:hAnsi="Tahoma" w:cs="Tahoma"/>
          <w:b/>
          <w:bCs/>
          <w:sz w:val="16"/>
          <w:szCs w:val="16"/>
        </w:rPr>
        <w:t>Генеральне Консульство України в Стамбулі (Турецька Республіка)</w:t>
      </w:r>
    </w:p>
    <w:p w:rsidR="00484442" w:rsidRDefault="00484442" w:rsidP="00484442">
      <w:pPr>
        <w:spacing w:line="235" w:lineRule="auto"/>
        <w:ind w:right="29"/>
        <w:rPr>
          <w:rFonts w:ascii="Tahoma" w:eastAsia="Tahoma" w:hAnsi="Tahoma" w:cs="Tahoma"/>
          <w:sz w:val="16"/>
          <w:szCs w:val="16"/>
        </w:rPr>
      </w:pPr>
      <w:r w:rsidRPr="00CE6B70">
        <w:rPr>
          <w:rFonts w:ascii="Tahoma" w:eastAsia="Tahoma" w:hAnsi="Tahoma" w:cs="Tahoma"/>
          <w:sz w:val="16"/>
          <w:szCs w:val="16"/>
        </w:rPr>
        <w:t>Адреса:</w:t>
      </w:r>
      <w:r>
        <w:rPr>
          <w:rFonts w:ascii="Tahoma" w:eastAsia="Tahoma" w:hAnsi="Tahoma" w:cs="Tahoma"/>
          <w:sz w:val="16"/>
          <w:szCs w:val="16"/>
          <w:lang w:val="uk-UA"/>
        </w:rPr>
        <w:t xml:space="preserve"> </w:t>
      </w:r>
      <w:r w:rsidRPr="00CE6B70">
        <w:rPr>
          <w:rFonts w:ascii="Tahoma" w:eastAsia="Tahoma" w:hAnsi="Tahoma" w:cs="Tahoma"/>
          <w:sz w:val="16"/>
          <w:szCs w:val="16"/>
        </w:rPr>
        <w:t>Туреччина, м.Стамбул, р-н Флорія-Бакиркьой, вул. Адакалє,13</w:t>
      </w:r>
    </w:p>
    <w:p w:rsidR="00484442" w:rsidRDefault="00484442" w:rsidP="00484442">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Телефон</w:t>
      </w:r>
      <w:r w:rsidRPr="00CE6B70">
        <w:rPr>
          <w:rFonts w:ascii="Tahoma" w:eastAsia="Tahoma" w:hAnsi="Tahoma" w:cs="Tahoma"/>
          <w:sz w:val="16"/>
          <w:szCs w:val="16"/>
        </w:rPr>
        <w:t>:</w:t>
      </w:r>
      <w:r>
        <w:rPr>
          <w:rFonts w:ascii="Tahoma" w:eastAsia="Tahoma" w:hAnsi="Tahoma" w:cs="Tahoma"/>
          <w:sz w:val="16"/>
          <w:szCs w:val="16"/>
          <w:lang w:val="uk-UA"/>
        </w:rPr>
        <w:t xml:space="preserve"> </w:t>
      </w:r>
      <w:r w:rsidRPr="00CE6B70">
        <w:rPr>
          <w:rFonts w:ascii="Tahoma" w:eastAsia="Tahoma" w:hAnsi="Tahoma" w:cs="Tahoma"/>
          <w:sz w:val="16"/>
          <w:szCs w:val="16"/>
        </w:rPr>
        <w:t>+90 212 662 25 41</w:t>
      </w:r>
      <w:r>
        <w:rPr>
          <w:rFonts w:ascii="Tahoma" w:eastAsia="Tahoma" w:hAnsi="Tahoma" w:cs="Tahoma"/>
          <w:sz w:val="16"/>
          <w:szCs w:val="16"/>
          <w:lang w:val="uk-UA"/>
        </w:rPr>
        <w:t xml:space="preserve"> (</w:t>
      </w:r>
      <w:r w:rsidRPr="00CE6B70">
        <w:rPr>
          <w:rFonts w:ascii="Tahoma" w:eastAsia="Tahoma" w:hAnsi="Tahoma" w:cs="Tahoma"/>
          <w:sz w:val="16"/>
          <w:szCs w:val="16"/>
        </w:rPr>
        <w:t>загальний</w:t>
      </w:r>
      <w:r>
        <w:rPr>
          <w:rFonts w:ascii="Tahoma" w:eastAsia="Tahoma" w:hAnsi="Tahoma" w:cs="Tahoma"/>
          <w:sz w:val="16"/>
          <w:szCs w:val="16"/>
          <w:lang w:val="uk-UA"/>
        </w:rPr>
        <w:t xml:space="preserve">), </w:t>
      </w:r>
      <w:r w:rsidRPr="00CE6B70">
        <w:rPr>
          <w:rFonts w:ascii="Tahoma" w:eastAsia="Tahoma" w:hAnsi="Tahoma" w:cs="Tahoma"/>
          <w:sz w:val="16"/>
          <w:szCs w:val="16"/>
        </w:rPr>
        <w:t>+90 212 662 27 35</w:t>
      </w:r>
      <w:r>
        <w:rPr>
          <w:rFonts w:ascii="Tahoma" w:eastAsia="Tahoma" w:hAnsi="Tahoma" w:cs="Tahoma"/>
          <w:sz w:val="16"/>
          <w:szCs w:val="16"/>
          <w:lang w:val="uk-UA"/>
        </w:rPr>
        <w:t xml:space="preserve"> (</w:t>
      </w:r>
      <w:r w:rsidRPr="00CE6B70">
        <w:rPr>
          <w:rFonts w:ascii="Tahoma" w:eastAsia="Tahoma" w:hAnsi="Tahoma" w:cs="Tahoma"/>
          <w:sz w:val="16"/>
          <w:szCs w:val="16"/>
        </w:rPr>
        <w:t>віза / паспорт</w:t>
      </w:r>
      <w:r>
        <w:rPr>
          <w:rFonts w:ascii="Tahoma" w:eastAsia="Tahoma" w:hAnsi="Tahoma" w:cs="Tahoma"/>
          <w:sz w:val="16"/>
          <w:szCs w:val="16"/>
          <w:lang w:val="uk-UA"/>
        </w:rPr>
        <w:t xml:space="preserve">), </w:t>
      </w:r>
      <w:r w:rsidRPr="00CE6B70">
        <w:rPr>
          <w:rFonts w:ascii="Tahoma" w:eastAsia="Tahoma" w:hAnsi="Tahoma" w:cs="Tahoma"/>
          <w:sz w:val="16"/>
          <w:szCs w:val="16"/>
        </w:rPr>
        <w:t>+90 212 663 26 73</w:t>
      </w:r>
      <w:r>
        <w:rPr>
          <w:rFonts w:ascii="Tahoma" w:eastAsia="Tahoma" w:hAnsi="Tahoma" w:cs="Tahoma"/>
          <w:sz w:val="16"/>
          <w:szCs w:val="16"/>
          <w:lang w:val="uk-UA"/>
        </w:rPr>
        <w:t xml:space="preserve"> (</w:t>
      </w:r>
      <w:r w:rsidRPr="00CE6B70">
        <w:rPr>
          <w:rFonts w:ascii="Tahoma" w:eastAsia="Tahoma" w:hAnsi="Tahoma" w:cs="Tahoma"/>
          <w:sz w:val="16"/>
          <w:szCs w:val="16"/>
        </w:rPr>
        <w:t>черговий</w:t>
      </w:r>
      <w:r>
        <w:rPr>
          <w:rFonts w:ascii="Tahoma" w:eastAsia="Tahoma" w:hAnsi="Tahoma" w:cs="Tahoma"/>
          <w:sz w:val="16"/>
          <w:szCs w:val="16"/>
          <w:lang w:val="uk-UA"/>
        </w:rPr>
        <w:t>)</w:t>
      </w:r>
    </w:p>
    <w:p w:rsidR="00484442" w:rsidRDefault="00484442" w:rsidP="00484442">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Факс</w:t>
      </w:r>
      <w:r w:rsidRPr="00CE6B70">
        <w:rPr>
          <w:rFonts w:ascii="Tahoma" w:eastAsia="Tahoma" w:hAnsi="Tahoma" w:cs="Tahoma"/>
          <w:sz w:val="16"/>
          <w:szCs w:val="16"/>
          <w:lang w:val="uk-UA"/>
        </w:rPr>
        <w:t>:</w:t>
      </w:r>
      <w:r>
        <w:rPr>
          <w:rFonts w:ascii="Tahoma" w:eastAsia="Tahoma" w:hAnsi="Tahoma" w:cs="Tahoma"/>
          <w:sz w:val="16"/>
          <w:szCs w:val="16"/>
          <w:lang w:val="uk-UA"/>
        </w:rPr>
        <w:t xml:space="preserve"> </w:t>
      </w:r>
      <w:r w:rsidRPr="00CE6B70">
        <w:rPr>
          <w:rFonts w:ascii="Tahoma" w:eastAsia="Tahoma" w:hAnsi="Tahoma" w:cs="Tahoma"/>
          <w:sz w:val="16"/>
          <w:szCs w:val="16"/>
          <w:lang w:val="uk-UA"/>
        </w:rPr>
        <w:t>+90 212 662 18 76</w:t>
      </w:r>
    </w:p>
    <w:p w:rsidR="00484442" w:rsidRDefault="00484442" w:rsidP="00484442">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E-mail:</w:t>
      </w:r>
      <w:r>
        <w:rPr>
          <w:rFonts w:ascii="Tahoma" w:eastAsia="Tahoma" w:hAnsi="Tahoma" w:cs="Tahoma"/>
          <w:sz w:val="16"/>
          <w:szCs w:val="16"/>
          <w:lang w:val="uk-UA"/>
        </w:rPr>
        <w:t xml:space="preserve"> </w:t>
      </w:r>
      <w:hyperlink r:id="rId13" w:history="1">
        <w:r w:rsidRPr="00EB70B6">
          <w:rPr>
            <w:rStyle w:val="a5"/>
            <w:rFonts w:ascii="Tahoma" w:eastAsia="Tahoma" w:hAnsi="Tahoma" w:cs="Tahoma"/>
            <w:sz w:val="16"/>
            <w:szCs w:val="16"/>
            <w:lang w:val="uk-UA"/>
          </w:rPr>
          <w:t>gc_tr@mfa.gov.ua</w:t>
        </w:r>
      </w:hyperlink>
      <w:r>
        <w:rPr>
          <w:rFonts w:ascii="Tahoma" w:eastAsia="Tahoma" w:hAnsi="Tahoma" w:cs="Tahoma"/>
          <w:sz w:val="16"/>
          <w:szCs w:val="16"/>
          <w:lang w:val="uk-UA"/>
        </w:rPr>
        <w:t xml:space="preserve"> </w:t>
      </w:r>
    </w:p>
    <w:p w:rsidR="00484442" w:rsidRDefault="00484442" w:rsidP="00484442">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Веб-сайт:</w:t>
      </w:r>
      <w:r>
        <w:rPr>
          <w:rFonts w:ascii="Tahoma" w:eastAsia="Tahoma" w:hAnsi="Tahoma" w:cs="Tahoma"/>
          <w:sz w:val="16"/>
          <w:szCs w:val="16"/>
          <w:lang w:val="uk-UA"/>
        </w:rPr>
        <w:t xml:space="preserve"> </w:t>
      </w:r>
      <w:hyperlink r:id="rId14" w:history="1">
        <w:r w:rsidRPr="00EB70B6">
          <w:rPr>
            <w:rStyle w:val="a5"/>
            <w:rFonts w:ascii="Tahoma" w:eastAsia="Tahoma" w:hAnsi="Tahoma" w:cs="Tahoma"/>
            <w:sz w:val="16"/>
            <w:szCs w:val="16"/>
            <w:lang w:val="uk-UA"/>
          </w:rPr>
          <w:t>http://istanbul.mfa.gov.ua</w:t>
        </w:r>
      </w:hyperlink>
      <w:r>
        <w:rPr>
          <w:rFonts w:ascii="Tahoma" w:eastAsia="Tahoma" w:hAnsi="Tahoma" w:cs="Tahoma"/>
          <w:sz w:val="16"/>
          <w:szCs w:val="16"/>
          <w:lang w:val="uk-UA"/>
        </w:rPr>
        <w:t xml:space="preserve"> </w:t>
      </w:r>
    </w:p>
    <w:p w:rsidR="00484442" w:rsidRPr="00CE6B70" w:rsidRDefault="00484442" w:rsidP="00484442">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Графік роботи:</w:t>
      </w:r>
      <w:r>
        <w:rPr>
          <w:rFonts w:ascii="Tahoma" w:eastAsia="Tahoma" w:hAnsi="Tahoma" w:cs="Tahoma"/>
          <w:sz w:val="16"/>
          <w:szCs w:val="16"/>
          <w:lang w:val="uk-UA"/>
        </w:rPr>
        <w:t xml:space="preserve"> </w:t>
      </w:r>
      <w:r w:rsidRPr="00CE6B70">
        <w:rPr>
          <w:rFonts w:ascii="Tahoma" w:eastAsia="Tahoma" w:hAnsi="Tahoma" w:cs="Tahoma"/>
          <w:sz w:val="16"/>
          <w:szCs w:val="16"/>
          <w:lang w:val="uk-UA"/>
        </w:rPr>
        <w:t>09:00-18:00 (понеділок-четвер)</w:t>
      </w:r>
      <w:r>
        <w:rPr>
          <w:rFonts w:ascii="Tahoma" w:eastAsia="Tahoma" w:hAnsi="Tahoma" w:cs="Tahoma"/>
          <w:sz w:val="16"/>
          <w:szCs w:val="16"/>
          <w:lang w:val="uk-UA"/>
        </w:rPr>
        <w:t xml:space="preserve">, </w:t>
      </w:r>
      <w:r w:rsidRPr="00CE6B70">
        <w:rPr>
          <w:rFonts w:ascii="Tahoma" w:eastAsia="Tahoma" w:hAnsi="Tahoma" w:cs="Tahoma"/>
          <w:sz w:val="16"/>
          <w:szCs w:val="16"/>
          <w:lang w:val="uk-UA"/>
        </w:rPr>
        <w:t>09.00-16.45 (п'ятниця)</w:t>
      </w:r>
      <w:r>
        <w:rPr>
          <w:rFonts w:ascii="Tahoma" w:eastAsia="Tahoma" w:hAnsi="Tahoma" w:cs="Tahoma"/>
          <w:sz w:val="16"/>
          <w:szCs w:val="16"/>
          <w:lang w:val="uk-UA"/>
        </w:rPr>
        <w:t xml:space="preserve">, </w:t>
      </w:r>
      <w:r w:rsidRPr="00CE6B70">
        <w:rPr>
          <w:rFonts w:ascii="Tahoma" w:eastAsia="Tahoma" w:hAnsi="Tahoma" w:cs="Tahoma"/>
          <w:sz w:val="16"/>
          <w:szCs w:val="16"/>
          <w:lang w:val="uk-UA"/>
        </w:rPr>
        <w:t>Перерва: 13:00-13:45</w:t>
      </w:r>
    </w:p>
    <w:p w:rsidR="00484442" w:rsidRPr="00CE6B70" w:rsidRDefault="00484442" w:rsidP="00484442">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Прийом громадян: понеділок-п'ятниця - 09:30-12:45</w:t>
      </w:r>
    </w:p>
    <w:p w:rsidR="00484442" w:rsidRPr="00CE6B70" w:rsidRDefault="00484442" w:rsidP="00484442">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Видача документів: понеділок - четвер - 16:00-17:00, п'ятниця - 15:30-16:30</w:t>
      </w:r>
    </w:p>
    <w:p w:rsidR="00484442" w:rsidRDefault="00484442" w:rsidP="00484442">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Прийом громадян Генконсулом: 2-га середа кожного місяця - 09:15-12:45</w:t>
      </w:r>
    </w:p>
    <w:p w:rsidR="00484442" w:rsidRDefault="00484442" w:rsidP="00484442">
      <w:pPr>
        <w:spacing w:line="235" w:lineRule="auto"/>
        <w:ind w:right="29"/>
        <w:rPr>
          <w:rFonts w:ascii="Tahoma" w:eastAsia="Tahoma" w:hAnsi="Tahoma" w:cs="Tahoma"/>
          <w:sz w:val="16"/>
          <w:szCs w:val="16"/>
          <w:lang w:val="uk-UA"/>
        </w:rPr>
      </w:pPr>
    </w:p>
    <w:p w:rsidR="00484442" w:rsidRPr="00CB707A" w:rsidRDefault="00484442" w:rsidP="00484442">
      <w:pPr>
        <w:spacing w:line="235" w:lineRule="auto"/>
        <w:ind w:right="29"/>
        <w:rPr>
          <w:rFonts w:ascii="Tahoma" w:eastAsia="Tahoma" w:hAnsi="Tahoma" w:cs="Tahoma"/>
          <w:b/>
          <w:sz w:val="16"/>
          <w:szCs w:val="16"/>
          <w:lang w:val="uk-UA"/>
        </w:rPr>
      </w:pPr>
      <w:r w:rsidRPr="00CB707A">
        <w:rPr>
          <w:rFonts w:ascii="Tahoma" w:eastAsia="Tahoma" w:hAnsi="Tahoma" w:cs="Tahoma"/>
          <w:b/>
          <w:sz w:val="16"/>
          <w:szCs w:val="16"/>
          <w:lang w:val="uk-UA"/>
        </w:rPr>
        <w:t>Посольство Турецької Республіки в Україні</w:t>
      </w:r>
    </w:p>
    <w:p w:rsidR="00484442" w:rsidRDefault="00484442" w:rsidP="00484442">
      <w:pPr>
        <w:spacing w:line="235" w:lineRule="auto"/>
        <w:ind w:right="29"/>
        <w:rPr>
          <w:rFonts w:ascii="Tahoma" w:eastAsia="Tahoma" w:hAnsi="Tahoma" w:cs="Tahoma"/>
          <w:sz w:val="16"/>
          <w:szCs w:val="16"/>
          <w:lang w:val="uk-UA"/>
        </w:rPr>
      </w:pPr>
      <w:r w:rsidRPr="00167881">
        <w:rPr>
          <w:rFonts w:ascii="Tahoma" w:eastAsia="Tahoma" w:hAnsi="Tahoma" w:cs="Tahoma"/>
          <w:sz w:val="16"/>
          <w:szCs w:val="16"/>
          <w:lang w:val="uk-UA"/>
        </w:rPr>
        <w:t>Адреса:</w:t>
      </w:r>
      <w:r>
        <w:rPr>
          <w:rFonts w:ascii="Tahoma" w:eastAsia="Tahoma" w:hAnsi="Tahoma" w:cs="Tahoma"/>
          <w:sz w:val="16"/>
          <w:szCs w:val="16"/>
          <w:lang w:val="uk-UA"/>
        </w:rPr>
        <w:t xml:space="preserve"> </w:t>
      </w:r>
      <w:r w:rsidRPr="00167881">
        <w:rPr>
          <w:rFonts w:ascii="Tahoma" w:eastAsia="Tahoma" w:hAnsi="Tahoma" w:cs="Tahoma"/>
          <w:sz w:val="16"/>
          <w:szCs w:val="16"/>
          <w:lang w:val="uk-UA"/>
        </w:rPr>
        <w:t>01011, м. Київ, вул. Панаса Мирного, 22</w:t>
      </w:r>
    </w:p>
    <w:p w:rsidR="00484442" w:rsidRDefault="00484442" w:rsidP="00484442">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Телефон</w:t>
      </w:r>
      <w:r w:rsidRPr="00167881">
        <w:rPr>
          <w:rFonts w:ascii="Tahoma" w:eastAsia="Tahoma" w:hAnsi="Tahoma" w:cs="Tahoma"/>
          <w:sz w:val="16"/>
          <w:szCs w:val="16"/>
          <w:lang w:val="uk-UA"/>
        </w:rPr>
        <w:t>:</w:t>
      </w:r>
      <w:r>
        <w:rPr>
          <w:rFonts w:ascii="Tahoma" w:eastAsia="Tahoma" w:hAnsi="Tahoma" w:cs="Tahoma"/>
          <w:sz w:val="16"/>
          <w:szCs w:val="16"/>
          <w:lang w:val="uk-UA"/>
        </w:rPr>
        <w:t xml:space="preserve"> +38 044</w:t>
      </w:r>
      <w:r w:rsidRPr="00167881">
        <w:rPr>
          <w:rFonts w:ascii="Tahoma" w:eastAsia="Tahoma" w:hAnsi="Tahoma" w:cs="Tahoma"/>
          <w:sz w:val="16"/>
          <w:szCs w:val="16"/>
          <w:lang w:val="uk-UA"/>
        </w:rPr>
        <w:t xml:space="preserve"> 281-07-50</w:t>
      </w:r>
    </w:p>
    <w:p w:rsidR="00484442" w:rsidRDefault="00484442" w:rsidP="00484442">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Факс</w:t>
      </w:r>
      <w:r w:rsidRPr="00167881">
        <w:rPr>
          <w:rFonts w:ascii="Tahoma" w:eastAsia="Tahoma" w:hAnsi="Tahoma" w:cs="Tahoma"/>
          <w:sz w:val="16"/>
          <w:szCs w:val="16"/>
          <w:lang w:val="uk-UA"/>
        </w:rPr>
        <w:t>:</w:t>
      </w:r>
      <w:r>
        <w:rPr>
          <w:rFonts w:ascii="Tahoma" w:eastAsia="Tahoma" w:hAnsi="Tahoma" w:cs="Tahoma"/>
          <w:sz w:val="16"/>
          <w:szCs w:val="16"/>
          <w:lang w:val="uk-UA"/>
        </w:rPr>
        <w:t xml:space="preserve"> </w:t>
      </w:r>
      <w:r w:rsidRPr="00167881">
        <w:rPr>
          <w:rFonts w:ascii="Tahoma" w:eastAsia="Tahoma" w:hAnsi="Tahoma" w:cs="Tahoma"/>
          <w:sz w:val="16"/>
          <w:szCs w:val="16"/>
          <w:lang w:val="uk-UA"/>
        </w:rPr>
        <w:t>+38 044 285-64-23</w:t>
      </w:r>
    </w:p>
    <w:p w:rsidR="00484442" w:rsidRDefault="00484442" w:rsidP="00484442">
      <w:pPr>
        <w:spacing w:line="235" w:lineRule="auto"/>
        <w:ind w:right="29"/>
        <w:rPr>
          <w:rFonts w:ascii="Tahoma" w:eastAsia="Tahoma" w:hAnsi="Tahoma" w:cs="Tahoma"/>
          <w:sz w:val="16"/>
          <w:szCs w:val="16"/>
          <w:lang w:val="uk-UA"/>
        </w:rPr>
      </w:pPr>
      <w:r w:rsidRPr="00167881">
        <w:rPr>
          <w:rFonts w:ascii="Tahoma" w:eastAsia="Tahoma" w:hAnsi="Tahoma" w:cs="Tahoma"/>
          <w:sz w:val="16"/>
          <w:szCs w:val="16"/>
          <w:lang w:val="uk-UA"/>
        </w:rPr>
        <w:t>E-mail:</w:t>
      </w:r>
      <w:r>
        <w:rPr>
          <w:rFonts w:ascii="Tahoma" w:eastAsia="Tahoma" w:hAnsi="Tahoma" w:cs="Tahoma"/>
          <w:sz w:val="16"/>
          <w:szCs w:val="16"/>
          <w:lang w:val="uk-UA"/>
        </w:rPr>
        <w:t xml:space="preserve"> </w:t>
      </w:r>
      <w:hyperlink r:id="rId15" w:history="1">
        <w:r w:rsidRPr="00EB70B6">
          <w:rPr>
            <w:rStyle w:val="a5"/>
            <w:rFonts w:ascii="Tahoma" w:eastAsia="Tahoma" w:hAnsi="Tahoma" w:cs="Tahoma"/>
            <w:sz w:val="16"/>
            <w:szCs w:val="16"/>
            <w:lang w:val="uk-UA"/>
          </w:rPr>
          <w:t>embassy.kiev@mfa.gov.tr</w:t>
        </w:r>
      </w:hyperlink>
      <w:r>
        <w:rPr>
          <w:rFonts w:ascii="Tahoma" w:eastAsia="Tahoma" w:hAnsi="Tahoma" w:cs="Tahoma"/>
          <w:sz w:val="16"/>
          <w:szCs w:val="16"/>
          <w:lang w:val="uk-UA"/>
        </w:rPr>
        <w:t xml:space="preserve"> </w:t>
      </w:r>
    </w:p>
    <w:p w:rsidR="00484442" w:rsidRDefault="00484442" w:rsidP="00484442">
      <w:pPr>
        <w:spacing w:line="235" w:lineRule="auto"/>
        <w:ind w:right="29"/>
        <w:rPr>
          <w:rFonts w:ascii="Tahoma" w:eastAsia="Tahoma" w:hAnsi="Tahoma" w:cs="Tahoma"/>
          <w:sz w:val="16"/>
          <w:szCs w:val="16"/>
          <w:lang w:val="uk-UA"/>
        </w:rPr>
      </w:pPr>
      <w:r w:rsidRPr="00167881">
        <w:rPr>
          <w:rFonts w:ascii="Tahoma" w:eastAsia="Tahoma" w:hAnsi="Tahoma" w:cs="Tahoma"/>
          <w:sz w:val="16"/>
          <w:szCs w:val="16"/>
          <w:lang w:val="uk-UA"/>
        </w:rPr>
        <w:t>Веб-сайт:</w:t>
      </w:r>
      <w:r>
        <w:rPr>
          <w:rFonts w:ascii="Tahoma" w:eastAsia="Tahoma" w:hAnsi="Tahoma" w:cs="Tahoma"/>
          <w:sz w:val="16"/>
          <w:szCs w:val="16"/>
          <w:lang w:val="uk-UA"/>
        </w:rPr>
        <w:t xml:space="preserve"> </w:t>
      </w:r>
      <w:hyperlink r:id="rId16" w:history="1">
        <w:r w:rsidRPr="00EB70B6">
          <w:rPr>
            <w:rStyle w:val="a5"/>
            <w:rFonts w:ascii="Tahoma" w:eastAsia="Tahoma" w:hAnsi="Tahoma" w:cs="Tahoma"/>
            <w:sz w:val="16"/>
            <w:szCs w:val="16"/>
            <w:lang w:val="uk-UA"/>
          </w:rPr>
          <w:t>http://www.kiev.be.mfa.gov.tr</w:t>
        </w:r>
      </w:hyperlink>
    </w:p>
    <w:p w:rsidR="00CB707A" w:rsidRPr="00484442" w:rsidRDefault="00CB707A" w:rsidP="00CB707A">
      <w:pPr>
        <w:spacing w:line="170" w:lineRule="exact"/>
        <w:ind w:right="29"/>
        <w:rPr>
          <w:rFonts w:ascii="Tahoma" w:eastAsia="Tahoma" w:hAnsi="Tahoma" w:cs="Tahoma"/>
          <w:sz w:val="16"/>
          <w:szCs w:val="16"/>
          <w:lang w:val="uk-UA"/>
        </w:rPr>
      </w:pPr>
    </w:p>
    <w:p w:rsidR="00CB707A" w:rsidRPr="00753BB6" w:rsidRDefault="00CB707A" w:rsidP="00CB707A">
      <w:pPr>
        <w:spacing w:line="237" w:lineRule="auto"/>
        <w:ind w:right="29"/>
        <w:jc w:val="both"/>
        <w:rPr>
          <w:rFonts w:ascii="Tahoma" w:eastAsia="Tahoma" w:hAnsi="Tahoma" w:cs="Tahoma"/>
          <w:sz w:val="16"/>
          <w:szCs w:val="16"/>
        </w:rPr>
      </w:pPr>
      <w:r w:rsidRPr="00753BB6">
        <w:rPr>
          <w:rFonts w:ascii="Tahoma" w:eastAsia="Tahoma" w:hAnsi="Tahoma" w:cs="Tahoma"/>
          <w:b/>
          <w:sz w:val="16"/>
          <w:szCs w:val="16"/>
        </w:rPr>
        <w:t>ТЕЛЕФОНИ ПЕРШОЇ НЕОБХІДНОСТІ</w:t>
      </w:r>
      <w:r w:rsidRPr="00753BB6">
        <w:rPr>
          <w:rFonts w:ascii="Tahoma" w:eastAsia="Tahoma" w:hAnsi="Tahoma" w:cs="Tahoma"/>
          <w:sz w:val="16"/>
          <w:szCs w:val="16"/>
        </w:rPr>
        <w:t>: поліція - 115, дорожня поліція - 156, жандармерія - 158, швидка допомога - 112, пожежна служба - 110, довідкова - 118.</w:t>
      </w:r>
    </w:p>
    <w:p w:rsidR="00CB707A" w:rsidRPr="00753BB6" w:rsidRDefault="00CB707A" w:rsidP="00CB707A">
      <w:pPr>
        <w:spacing w:line="1" w:lineRule="exact"/>
        <w:ind w:right="29"/>
        <w:rPr>
          <w:rFonts w:ascii="Tahoma" w:eastAsia="Tahoma" w:hAnsi="Tahoma" w:cs="Tahoma"/>
          <w:sz w:val="16"/>
          <w:szCs w:val="16"/>
        </w:rPr>
      </w:pPr>
    </w:p>
    <w:p w:rsidR="00CB707A" w:rsidRPr="00753BB6" w:rsidRDefault="00CB707A" w:rsidP="00CB707A">
      <w:pPr>
        <w:ind w:right="29"/>
        <w:rPr>
          <w:rFonts w:ascii="Tahoma" w:eastAsia="Tahoma" w:hAnsi="Tahoma" w:cs="Tahoma"/>
          <w:sz w:val="16"/>
          <w:szCs w:val="16"/>
        </w:rPr>
      </w:pPr>
      <w:r w:rsidRPr="00753BB6">
        <w:rPr>
          <w:rFonts w:ascii="Tahoma" w:eastAsia="Tahoma" w:hAnsi="Tahoma" w:cs="Tahoma"/>
          <w:sz w:val="16"/>
          <w:szCs w:val="16"/>
        </w:rPr>
        <w:t>Телефонний код Туреччини - 90, Анкари - 312, Стамбула 212 (європейська частина), 216 (азіатська частина), Анталія - 242.</w:t>
      </w:r>
    </w:p>
    <w:p w:rsidR="00CB707A" w:rsidRPr="00753BB6" w:rsidRDefault="00CB707A" w:rsidP="00CB707A">
      <w:pPr>
        <w:spacing w:line="170" w:lineRule="exact"/>
        <w:ind w:right="29"/>
        <w:rPr>
          <w:rFonts w:ascii="Tahoma" w:eastAsia="Tahoma" w:hAnsi="Tahoma" w:cs="Tahoma"/>
          <w:sz w:val="16"/>
          <w:szCs w:val="16"/>
        </w:rPr>
      </w:pPr>
    </w:p>
    <w:p w:rsidR="00CB707A" w:rsidRPr="00753BB6" w:rsidRDefault="00CB707A" w:rsidP="00CB707A">
      <w:pPr>
        <w:ind w:right="29"/>
        <w:rPr>
          <w:rFonts w:ascii="Tahoma" w:eastAsia="Tahoma" w:hAnsi="Tahoma" w:cs="Tahoma"/>
          <w:sz w:val="16"/>
          <w:szCs w:val="16"/>
        </w:rPr>
      </w:pPr>
      <w:r w:rsidRPr="00753BB6">
        <w:rPr>
          <w:rFonts w:ascii="Tahoma" w:eastAsia="Tahoma" w:hAnsi="Tahoma" w:cs="Tahoma"/>
          <w:sz w:val="16"/>
          <w:szCs w:val="16"/>
        </w:rPr>
        <w:t>Будемо вдячні за будь-</w:t>
      </w:r>
      <w:r w:rsidR="006A2CB0" w:rsidRPr="00753BB6">
        <w:rPr>
          <w:rFonts w:ascii="Tahoma" w:eastAsia="Tahoma" w:hAnsi="Tahoma" w:cs="Tahoma"/>
          <w:sz w:val="16"/>
          <w:szCs w:val="16"/>
        </w:rPr>
        <w:t xml:space="preserve"> </w:t>
      </w:r>
      <w:r w:rsidRPr="00753BB6">
        <w:rPr>
          <w:rFonts w:ascii="Tahoma" w:eastAsia="Tahoma" w:hAnsi="Tahoma" w:cs="Tahoma"/>
          <w:sz w:val="16"/>
          <w:szCs w:val="16"/>
        </w:rPr>
        <w:t xml:space="preserve">які відгуки </w:t>
      </w:r>
      <w:proofErr w:type="gramStart"/>
      <w:r w:rsidRPr="00753BB6">
        <w:rPr>
          <w:rFonts w:ascii="Tahoma" w:eastAsia="Tahoma" w:hAnsi="Tahoma" w:cs="Tahoma"/>
          <w:sz w:val="16"/>
          <w:szCs w:val="16"/>
        </w:rPr>
        <w:t>про роботу</w:t>
      </w:r>
      <w:proofErr w:type="gramEnd"/>
      <w:r w:rsidRPr="00753BB6">
        <w:rPr>
          <w:rFonts w:ascii="Tahoma" w:eastAsia="Tahoma" w:hAnsi="Tahoma" w:cs="Tahoma"/>
          <w:sz w:val="16"/>
          <w:szCs w:val="16"/>
        </w:rPr>
        <w:t xml:space="preserve"> нашої компанії</w:t>
      </w:r>
      <w:r w:rsidR="006A2CB0" w:rsidRPr="00753BB6">
        <w:rPr>
          <w:rFonts w:ascii="Tahoma" w:eastAsia="Tahoma" w:hAnsi="Tahoma" w:cs="Tahoma"/>
          <w:sz w:val="16"/>
          <w:szCs w:val="16"/>
        </w:rPr>
        <w:t>.</w:t>
      </w:r>
    </w:p>
    <w:p w:rsidR="00CB707A" w:rsidRPr="00753BB6" w:rsidRDefault="00CB707A" w:rsidP="00CB707A">
      <w:pPr>
        <w:spacing w:line="3" w:lineRule="exact"/>
        <w:ind w:right="29"/>
        <w:rPr>
          <w:rFonts w:ascii="Tahoma" w:eastAsia="Tahoma" w:hAnsi="Tahoma" w:cs="Tahoma"/>
          <w:sz w:val="16"/>
          <w:szCs w:val="16"/>
        </w:rPr>
      </w:pPr>
    </w:p>
    <w:p w:rsidR="00CB707A" w:rsidRPr="00753BB6" w:rsidRDefault="00CB707A" w:rsidP="00CB707A">
      <w:pPr>
        <w:ind w:right="29"/>
        <w:rPr>
          <w:rFonts w:ascii="Tahoma" w:eastAsia="Tahoma" w:hAnsi="Tahoma" w:cs="Tahoma"/>
          <w:sz w:val="16"/>
          <w:szCs w:val="16"/>
          <w:lang w:val="en-US"/>
        </w:rPr>
      </w:pPr>
      <w:r w:rsidRPr="00753BB6">
        <w:rPr>
          <w:rFonts w:ascii="Tahoma" w:eastAsia="Tahoma" w:hAnsi="Tahoma" w:cs="Tahoma"/>
          <w:sz w:val="16"/>
          <w:szCs w:val="16"/>
          <w:lang w:val="en-US"/>
        </w:rPr>
        <w:t xml:space="preserve">E-mail: </w:t>
      </w:r>
      <w:hyperlink r:id="rId17" w:history="1">
        <w:r w:rsidRPr="00753BB6">
          <w:rPr>
            <w:rFonts w:ascii="Tahoma" w:hAnsi="Tahoma" w:cs="Tahoma"/>
            <w:sz w:val="16"/>
            <w:szCs w:val="16"/>
            <w:lang w:val="en-US"/>
          </w:rPr>
          <w:t>info@longitours.com.ua</w:t>
        </w:r>
      </w:hyperlink>
      <w:r w:rsidR="00753BB6" w:rsidRPr="00753BB6">
        <w:rPr>
          <w:rFonts w:ascii="Tahoma" w:hAnsi="Tahoma" w:cs="Tahoma"/>
          <w:sz w:val="16"/>
          <w:szCs w:val="16"/>
          <w:lang w:val="en-US"/>
        </w:rPr>
        <w:t xml:space="preserve">  </w:t>
      </w:r>
    </w:p>
    <w:p w:rsidR="00CB707A" w:rsidRPr="001629D3" w:rsidRDefault="00CB707A" w:rsidP="00CB707A">
      <w:pPr>
        <w:spacing w:line="180" w:lineRule="exact"/>
        <w:ind w:right="29"/>
        <w:rPr>
          <w:rFonts w:ascii="Tahoma" w:eastAsia="Tahoma" w:hAnsi="Tahoma" w:cs="Tahoma"/>
          <w:sz w:val="16"/>
          <w:szCs w:val="16"/>
          <w:lang w:val="en-US"/>
        </w:rPr>
      </w:pPr>
    </w:p>
    <w:p w:rsidR="00CB707A" w:rsidRPr="00753BB6" w:rsidRDefault="00CB707A" w:rsidP="00CB707A">
      <w:pPr>
        <w:jc w:val="center"/>
        <w:rPr>
          <w:rFonts w:ascii="Tahoma" w:eastAsia="Tahoma" w:hAnsi="Tahoma" w:cs="Tahoma"/>
          <w:b/>
          <w:sz w:val="16"/>
          <w:szCs w:val="16"/>
        </w:rPr>
      </w:pPr>
      <w:r w:rsidRPr="00753BB6">
        <w:rPr>
          <w:rFonts w:ascii="Tahoma" w:eastAsia="Tahoma" w:hAnsi="Tahoma" w:cs="Tahoma"/>
          <w:b/>
          <w:sz w:val="16"/>
          <w:szCs w:val="16"/>
        </w:rPr>
        <w:t>БАЖАЄМО ПРИЄМНОГО ВІДПОЧИНКУ!</w:t>
      </w:r>
    </w:p>
    <w:p w:rsidR="00CB707A" w:rsidRPr="00753BB6" w:rsidRDefault="00CB707A" w:rsidP="00CB707A">
      <w:pPr>
        <w:rPr>
          <w:b/>
        </w:rPr>
        <w:sectPr w:rsidR="00CB707A" w:rsidRPr="00753BB6" w:rsidSect="006A2CB0">
          <w:pgSz w:w="11900" w:h="16838"/>
          <w:pgMar w:top="426" w:right="851" w:bottom="851" w:left="851" w:header="0" w:footer="0" w:gutter="0"/>
          <w:cols w:space="720" w:equalWidth="0">
            <w:col w:w="10369"/>
          </w:cols>
          <w:docGrid w:linePitch="299"/>
        </w:sectPr>
      </w:pPr>
    </w:p>
    <w:p w:rsidR="00CB707A" w:rsidRPr="00EB07D0" w:rsidRDefault="00CB707A" w:rsidP="00CB707A">
      <w:pPr>
        <w:jc w:val="both"/>
        <w:rPr>
          <w:sz w:val="20"/>
          <w:szCs w:val="20"/>
        </w:rPr>
      </w:pPr>
      <w:r w:rsidRPr="00EB07D0">
        <w:rPr>
          <w:noProof/>
          <w:sz w:val="20"/>
          <w:szCs w:val="20"/>
        </w:rPr>
        <w:lastRenderedPageBreak/>
        <w:drawing>
          <wp:anchor distT="0" distB="0" distL="114300" distR="114300" simplePos="0" relativeHeight="251670528" behindDoc="1" locked="0" layoutInCell="0" allowOverlap="1" wp14:anchorId="7F8CC6BC" wp14:editId="56B10D50">
            <wp:simplePos x="0" y="0"/>
            <wp:positionH relativeFrom="column">
              <wp:posOffset>3426755</wp:posOffset>
            </wp:positionH>
            <wp:positionV relativeFrom="paragraph">
              <wp:posOffset>88900</wp:posOffset>
            </wp:positionV>
            <wp:extent cx="2753405" cy="676275"/>
            <wp:effectExtent l="0" t="0" r="889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r w:rsidRPr="00EB07D0">
        <w:rPr>
          <w:rFonts w:ascii="Tahoma" w:eastAsia="Tahoma" w:hAnsi="Tahoma" w:cs="Tahoma"/>
          <w:sz w:val="16"/>
          <w:szCs w:val="16"/>
        </w:rPr>
        <w:t>Шановні гості!</w:t>
      </w:r>
    </w:p>
    <w:p w:rsidR="00CB707A" w:rsidRPr="00EB07D0" w:rsidRDefault="00CB707A" w:rsidP="00CB707A">
      <w:pPr>
        <w:spacing w:line="20" w:lineRule="exact"/>
        <w:jc w:val="both"/>
        <w:rPr>
          <w:sz w:val="20"/>
          <w:szCs w:val="20"/>
        </w:rPr>
      </w:pPr>
    </w:p>
    <w:p w:rsidR="00CB707A" w:rsidRPr="00EB07D0" w:rsidRDefault="00CB707A" w:rsidP="00CB707A">
      <w:pPr>
        <w:spacing w:line="160" w:lineRule="exact"/>
        <w:jc w:val="both"/>
        <w:rPr>
          <w:sz w:val="20"/>
          <w:szCs w:val="20"/>
        </w:rPr>
      </w:pPr>
    </w:p>
    <w:p w:rsidR="00CB707A" w:rsidRPr="00EB07D0" w:rsidRDefault="00CB707A" w:rsidP="00CB707A">
      <w:pPr>
        <w:spacing w:line="254" w:lineRule="auto"/>
        <w:ind w:right="5400"/>
        <w:jc w:val="both"/>
        <w:rPr>
          <w:sz w:val="20"/>
          <w:szCs w:val="20"/>
        </w:rPr>
      </w:pPr>
      <w:r w:rsidRPr="00EB07D0">
        <w:rPr>
          <w:rFonts w:ascii="Tahoma" w:eastAsia="Tahoma" w:hAnsi="Tahoma" w:cs="Tahoma"/>
          <w:sz w:val="16"/>
          <w:szCs w:val="16"/>
        </w:rPr>
        <w:t xml:space="preserve">Для благополучної зустрічі з представниками компанії </w:t>
      </w:r>
      <w:r>
        <w:rPr>
          <w:rFonts w:ascii="Tahoma" w:eastAsia="Tahoma" w:hAnsi="Tahoma" w:cs="Tahoma"/>
          <w:sz w:val="16"/>
          <w:szCs w:val="16"/>
          <w:lang w:val="en-US"/>
        </w:rPr>
        <w:t>Longitours</w:t>
      </w:r>
      <w:r w:rsidRPr="00EB07D0">
        <w:rPr>
          <w:rFonts w:ascii="Tahoma" w:eastAsia="Tahoma" w:hAnsi="Tahoma" w:cs="Tahoma"/>
          <w:sz w:val="16"/>
          <w:szCs w:val="16"/>
        </w:rPr>
        <w:t xml:space="preserve"> після прибуття в аеропорти Стамбула просимо ознайомитись з інструкцією.</w:t>
      </w:r>
    </w:p>
    <w:p w:rsidR="00CB707A" w:rsidRPr="00EB07D0" w:rsidRDefault="00CB707A" w:rsidP="00CB707A">
      <w:pPr>
        <w:spacing w:line="127" w:lineRule="exact"/>
        <w:jc w:val="both"/>
        <w:rPr>
          <w:sz w:val="20"/>
          <w:szCs w:val="20"/>
        </w:rPr>
      </w:pPr>
    </w:p>
    <w:p w:rsidR="00CB707A" w:rsidRPr="00EB07D0" w:rsidRDefault="00CB707A" w:rsidP="00CB707A">
      <w:pPr>
        <w:spacing w:line="237" w:lineRule="auto"/>
        <w:ind w:right="5400"/>
        <w:jc w:val="both"/>
        <w:rPr>
          <w:sz w:val="20"/>
          <w:szCs w:val="20"/>
        </w:rPr>
      </w:pPr>
      <w:r w:rsidRPr="00EB07D0">
        <w:rPr>
          <w:rFonts w:ascii="Tahoma" w:eastAsia="Tahoma" w:hAnsi="Tahoma" w:cs="Tahoma"/>
          <w:b/>
          <w:bCs/>
          <w:sz w:val="16"/>
          <w:szCs w:val="16"/>
        </w:rPr>
        <w:t>Аеропорт Istanbul Havalimani:</w:t>
      </w:r>
      <w:r w:rsidRPr="00EB07D0">
        <w:rPr>
          <w:rFonts w:ascii="Tahoma" w:eastAsia="Tahoma" w:hAnsi="Tahoma" w:cs="Tahoma"/>
          <w:sz w:val="16"/>
          <w:szCs w:val="16"/>
        </w:rPr>
        <w:t xml:space="preserve"> зустріч з представником здійснюється ВСЕРЕДИНІ терміналу. Відразу після виходу з зали</w:t>
      </w:r>
    </w:p>
    <w:p w:rsidR="00CB707A" w:rsidRPr="00EB07D0" w:rsidRDefault="00CB707A" w:rsidP="00CB707A">
      <w:pPr>
        <w:spacing w:line="1" w:lineRule="exact"/>
        <w:jc w:val="both"/>
        <w:rPr>
          <w:sz w:val="20"/>
          <w:szCs w:val="20"/>
        </w:rPr>
      </w:pPr>
    </w:p>
    <w:p w:rsidR="00CB707A" w:rsidRPr="005D59CE" w:rsidRDefault="00CB707A" w:rsidP="00CB707A">
      <w:pPr>
        <w:jc w:val="both"/>
        <w:rPr>
          <w:rFonts w:ascii="Tahoma" w:eastAsia="Tahoma" w:hAnsi="Tahoma" w:cs="Tahoma"/>
          <w:sz w:val="16"/>
          <w:szCs w:val="16"/>
        </w:rPr>
      </w:pPr>
      <w:r w:rsidRPr="00EB07D0">
        <w:rPr>
          <w:rFonts w:ascii="Tahoma" w:eastAsia="Tahoma" w:hAnsi="Tahoma" w:cs="Tahoma"/>
          <w:sz w:val="16"/>
          <w:szCs w:val="16"/>
        </w:rPr>
        <w:t xml:space="preserve">митного контролю Ви побачите зону Meeting Lounge, де розташовується стійка компанії </w:t>
      </w:r>
      <w:r>
        <w:rPr>
          <w:rFonts w:ascii="Tahoma" w:eastAsia="Tahoma" w:hAnsi="Tahoma" w:cs="Tahoma"/>
          <w:sz w:val="16"/>
          <w:szCs w:val="16"/>
          <w:lang w:val="en-US"/>
        </w:rPr>
        <w:t>Longitours</w:t>
      </w:r>
      <w:r w:rsidRPr="00EB07D0">
        <w:rPr>
          <w:rFonts w:ascii="Tahoma" w:eastAsia="Tahoma" w:hAnsi="Tahoma" w:cs="Tahoma"/>
          <w:sz w:val="16"/>
          <w:szCs w:val="16"/>
        </w:rPr>
        <w:t xml:space="preserve"> (див. схему та фотографії).</w:t>
      </w:r>
    </w:p>
    <w:p w:rsidR="00CB707A" w:rsidRPr="005D59CE" w:rsidRDefault="00CB707A" w:rsidP="00CB707A">
      <w:pPr>
        <w:jc w:val="both"/>
        <w:rPr>
          <w:rFonts w:ascii="Tahoma" w:eastAsia="Tahoma" w:hAnsi="Tahoma" w:cs="Tahoma"/>
          <w:sz w:val="16"/>
          <w:szCs w:val="16"/>
        </w:rPr>
      </w:pPr>
    </w:p>
    <w:p w:rsidR="00CB707A" w:rsidRPr="005D59CE" w:rsidRDefault="00CB707A" w:rsidP="00CB707A">
      <w:pPr>
        <w:jc w:val="both"/>
        <w:rPr>
          <w:rFonts w:ascii="Tahoma" w:hAnsi="Tahoma" w:cs="Tahoma"/>
          <w:sz w:val="16"/>
          <w:szCs w:val="16"/>
        </w:rPr>
      </w:pPr>
      <w:r w:rsidRPr="00A25C7A">
        <w:rPr>
          <w:rFonts w:ascii="Tahoma" w:hAnsi="Tahoma" w:cs="Tahoma"/>
          <w:sz w:val="16"/>
          <w:szCs w:val="16"/>
        </w:rPr>
        <w:t>Гід чекатиме туристів біля 13 GATE (вихід) кожного разу, також у нас є стійка прибуття в аеропорту Стамбула (лише день прибуття понеділок і четвер) з табличкою Pegas</w:t>
      </w:r>
      <w:r w:rsidRPr="005D59CE">
        <w:rPr>
          <w:rFonts w:ascii="Tahoma" w:hAnsi="Tahoma" w:cs="Tahoma"/>
          <w:sz w:val="16"/>
          <w:szCs w:val="16"/>
        </w:rPr>
        <w:t>.</w:t>
      </w:r>
    </w:p>
    <w:p w:rsidR="00CB707A" w:rsidRPr="00EB07D0" w:rsidRDefault="00CB707A" w:rsidP="00CB707A">
      <w:pPr>
        <w:spacing w:line="170" w:lineRule="exact"/>
        <w:jc w:val="both"/>
        <w:rPr>
          <w:sz w:val="20"/>
          <w:szCs w:val="20"/>
        </w:rPr>
      </w:pPr>
    </w:p>
    <w:p w:rsidR="00CB707A" w:rsidRPr="00EB07D0" w:rsidRDefault="00CB707A" w:rsidP="00CB707A">
      <w:pPr>
        <w:spacing w:line="284" w:lineRule="auto"/>
        <w:jc w:val="both"/>
        <w:rPr>
          <w:sz w:val="20"/>
          <w:szCs w:val="20"/>
        </w:rPr>
      </w:pPr>
      <w:r w:rsidRPr="00EB07D0">
        <w:rPr>
          <w:rFonts w:ascii="Tahoma" w:eastAsia="Tahoma" w:hAnsi="Tahoma" w:cs="Tahoma"/>
          <w:b/>
          <w:bCs/>
          <w:sz w:val="16"/>
          <w:szCs w:val="16"/>
        </w:rPr>
        <w:t>Аеропорт Sabiha Gokcen:</w:t>
      </w:r>
      <w:r w:rsidRPr="00EB07D0">
        <w:rPr>
          <w:rFonts w:ascii="Tahoma" w:eastAsia="Tahoma" w:hAnsi="Tahoma" w:cs="Tahoma"/>
          <w:sz w:val="16"/>
          <w:szCs w:val="16"/>
        </w:rPr>
        <w:t xml:space="preserve"> представник компанії або водій чекатимуть на вас ЗОВНІ, відразу після виходу з терміналу, з табличкою </w:t>
      </w:r>
      <w:r>
        <w:rPr>
          <w:rFonts w:ascii="Tahoma" w:eastAsia="Tahoma" w:hAnsi="Tahoma" w:cs="Tahoma"/>
          <w:sz w:val="16"/>
          <w:szCs w:val="16"/>
        </w:rPr>
        <w:t>Longitours</w:t>
      </w:r>
      <w:r w:rsidRPr="00EB07D0">
        <w:rPr>
          <w:rFonts w:ascii="Tahoma" w:eastAsia="Tahoma" w:hAnsi="Tahoma" w:cs="Tahoma"/>
          <w:sz w:val="16"/>
          <w:szCs w:val="16"/>
        </w:rPr>
        <w:t xml:space="preserve"> в руках.</w:t>
      </w:r>
    </w:p>
    <w:p w:rsidR="00CB707A" w:rsidRPr="00EB07D0" w:rsidRDefault="00CB707A" w:rsidP="00CB707A">
      <w:pPr>
        <w:spacing w:line="102" w:lineRule="exact"/>
        <w:jc w:val="both"/>
        <w:rPr>
          <w:sz w:val="20"/>
          <w:szCs w:val="20"/>
        </w:rPr>
      </w:pPr>
    </w:p>
    <w:p w:rsidR="00CB707A" w:rsidRPr="00EB07D0" w:rsidRDefault="00CB707A" w:rsidP="00CB707A">
      <w:pPr>
        <w:spacing w:line="284" w:lineRule="auto"/>
        <w:jc w:val="both"/>
        <w:rPr>
          <w:sz w:val="20"/>
          <w:szCs w:val="20"/>
        </w:rPr>
      </w:pPr>
      <w:r w:rsidRPr="00EB07D0">
        <w:rPr>
          <w:rFonts w:ascii="Tahoma" w:eastAsia="Tahoma" w:hAnsi="Tahoma" w:cs="Tahoma"/>
          <w:b/>
          <w:bCs/>
          <w:sz w:val="16"/>
          <w:szCs w:val="16"/>
        </w:rPr>
        <w:t>Звертаємо вашу увагу</w:t>
      </w:r>
      <w:r w:rsidRPr="00EB07D0">
        <w:rPr>
          <w:rFonts w:ascii="Tahoma" w:eastAsia="Tahoma" w:hAnsi="Tahoma" w:cs="Tahoma"/>
          <w:sz w:val="16"/>
          <w:szCs w:val="16"/>
        </w:rPr>
        <w:t>, що представники очікують на пасажирів максимум 1,5 години з моменту посадки літака. У зв'язку з цим рекомендуємо не затримуватися в зоні Дюті Фрі.</w:t>
      </w:r>
    </w:p>
    <w:p w:rsidR="00CB707A" w:rsidRPr="00EB07D0" w:rsidRDefault="00CB707A" w:rsidP="00CB707A">
      <w:pPr>
        <w:spacing w:line="102" w:lineRule="exact"/>
        <w:jc w:val="both"/>
        <w:rPr>
          <w:sz w:val="20"/>
          <w:szCs w:val="20"/>
        </w:rPr>
      </w:pPr>
    </w:p>
    <w:p w:rsidR="00CB707A" w:rsidRPr="00EB07D0" w:rsidRDefault="00CB707A" w:rsidP="00CB707A">
      <w:pPr>
        <w:jc w:val="both"/>
        <w:rPr>
          <w:sz w:val="20"/>
          <w:szCs w:val="20"/>
        </w:rPr>
      </w:pPr>
      <w:r w:rsidRPr="00EB07D0">
        <w:rPr>
          <w:rFonts w:ascii="Tahoma" w:eastAsia="Tahoma" w:hAnsi="Tahoma" w:cs="Tahoma"/>
          <w:sz w:val="16"/>
          <w:szCs w:val="16"/>
        </w:rPr>
        <w:t xml:space="preserve">У разі затримки просимо звернутися за телефоном </w:t>
      </w:r>
      <w:r w:rsidRPr="00EB07D0">
        <w:rPr>
          <w:rFonts w:ascii="Tahoma" w:eastAsia="Tahoma" w:hAnsi="Tahoma" w:cs="Tahoma"/>
          <w:b/>
          <w:bCs/>
          <w:sz w:val="16"/>
          <w:szCs w:val="16"/>
        </w:rPr>
        <w:t>+90 535 513 19 34</w:t>
      </w:r>
      <w:r w:rsidRPr="00EB07D0">
        <w:rPr>
          <w:rFonts w:ascii="Tahoma" w:eastAsia="Tahoma" w:hAnsi="Tahoma" w:cs="Tahoma"/>
          <w:sz w:val="16"/>
          <w:szCs w:val="16"/>
        </w:rPr>
        <w:t>.</w:t>
      </w:r>
    </w:p>
    <w:p w:rsidR="00CB707A" w:rsidRPr="00EB07D0" w:rsidRDefault="00CB707A" w:rsidP="00CB707A">
      <w:pPr>
        <w:spacing w:line="372" w:lineRule="exact"/>
        <w:rPr>
          <w:sz w:val="20"/>
          <w:szCs w:val="20"/>
        </w:rPr>
      </w:pPr>
    </w:p>
    <w:p w:rsidR="00CB707A" w:rsidRPr="00EB07D0" w:rsidRDefault="00CB707A" w:rsidP="00CB707A">
      <w:pPr>
        <w:numPr>
          <w:ilvl w:val="0"/>
          <w:numId w:val="7"/>
        </w:numPr>
        <w:tabs>
          <w:tab w:val="left" w:pos="140"/>
        </w:tabs>
        <w:ind w:left="140" w:hanging="133"/>
        <w:rPr>
          <w:rFonts w:ascii="Tahoma" w:eastAsia="Tahoma" w:hAnsi="Tahoma" w:cs="Tahoma"/>
          <w:sz w:val="16"/>
          <w:szCs w:val="16"/>
        </w:rPr>
      </w:pPr>
      <w:r w:rsidRPr="00EB07D0">
        <w:rPr>
          <w:rFonts w:ascii="Tahoma" w:eastAsia="Tahoma" w:hAnsi="Tahoma" w:cs="Tahoma"/>
          <w:sz w:val="16"/>
          <w:szCs w:val="16"/>
        </w:rPr>
        <w:t xml:space="preserve">повагою </w:t>
      </w:r>
      <w:r>
        <w:rPr>
          <w:rFonts w:ascii="Tahoma" w:eastAsia="Tahoma" w:hAnsi="Tahoma" w:cs="Tahoma"/>
          <w:sz w:val="16"/>
          <w:szCs w:val="16"/>
        </w:rPr>
        <w:t>Longitours</w:t>
      </w:r>
      <w:r w:rsidRPr="00EB07D0">
        <w:rPr>
          <w:rFonts w:ascii="Tahoma" w:eastAsia="Tahoma" w:hAnsi="Tahoma" w:cs="Tahoma"/>
          <w:sz w:val="16"/>
          <w:szCs w:val="16"/>
        </w:rPr>
        <w:t>.</w:t>
      </w:r>
    </w:p>
    <w:p w:rsidR="00CB707A" w:rsidRDefault="00CB707A" w:rsidP="00CB707A">
      <w:pPr>
        <w:ind w:right="29"/>
        <w:jc w:val="both"/>
        <w:rPr>
          <w:rFonts w:ascii="Tahoma" w:eastAsia="Tahoma" w:hAnsi="Tahoma" w:cs="Tahoma"/>
          <w:sz w:val="16"/>
          <w:szCs w:val="16"/>
          <w:lang w:val="en-US"/>
        </w:rPr>
      </w:pPr>
    </w:p>
    <w:p w:rsidR="00CB707A" w:rsidRPr="00CB707A" w:rsidRDefault="00CB707A" w:rsidP="00EB07D0">
      <w:pPr>
        <w:ind w:right="29"/>
        <w:rPr>
          <w:rFonts w:ascii="Tahoma" w:eastAsia="Tahoma" w:hAnsi="Tahoma" w:cs="Tahoma"/>
          <w:b/>
          <w:bCs/>
          <w:sz w:val="16"/>
          <w:szCs w:val="16"/>
          <w:lang w:val="en-US"/>
        </w:rPr>
      </w:pPr>
    </w:p>
    <w:p w:rsidR="00CB707A" w:rsidRPr="00CB707A" w:rsidRDefault="00CB707A" w:rsidP="00EB07D0">
      <w:pPr>
        <w:ind w:right="29"/>
        <w:rPr>
          <w:rFonts w:ascii="Tahoma" w:eastAsia="Tahoma" w:hAnsi="Tahoma" w:cs="Tahoma"/>
          <w:b/>
          <w:bCs/>
          <w:sz w:val="16"/>
          <w:szCs w:val="16"/>
          <w:lang w:val="en-US"/>
        </w:rPr>
      </w:pPr>
    </w:p>
    <w:p w:rsidR="006F135E" w:rsidRDefault="00CB707A" w:rsidP="00CB707A">
      <w:pPr>
        <w:rPr>
          <w:rFonts w:ascii="Tahoma" w:eastAsia="Tahoma" w:hAnsi="Tahoma" w:cs="Tahoma"/>
          <w:b/>
          <w:bCs/>
          <w:sz w:val="16"/>
          <w:szCs w:val="16"/>
        </w:rPr>
      </w:pPr>
      <w:r w:rsidRPr="00EB07D0">
        <w:rPr>
          <w:rFonts w:ascii="Tahoma" w:eastAsia="Tahoma" w:hAnsi="Tahoma" w:cs="Tahoma"/>
          <w:b/>
          <w:bCs/>
          <w:sz w:val="16"/>
          <w:szCs w:val="16"/>
        </w:rPr>
        <w:t>Схема для аеропорту Istanbul Havalimani</w:t>
      </w:r>
    </w:p>
    <w:p w:rsidR="00CB707A" w:rsidRPr="00EB07D0" w:rsidRDefault="00CB707A" w:rsidP="00CB707A">
      <w:pPr>
        <w:rPr>
          <w:sz w:val="20"/>
          <w:szCs w:val="20"/>
        </w:rPr>
      </w:pPr>
    </w:p>
    <w:p w:rsidR="00F0608F" w:rsidRDefault="00F0608F">
      <w:pPr>
        <w:rPr>
          <w:sz w:val="20"/>
          <w:szCs w:val="20"/>
        </w:rPr>
      </w:pPr>
      <w:r>
        <w:rPr>
          <w:noProof/>
          <w:sz w:val="20"/>
          <w:szCs w:val="20"/>
        </w:rPr>
        <w:drawing>
          <wp:inline distT="0" distB="0" distL="0" distR="0">
            <wp:extent cx="6480810" cy="43186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001.jpg"/>
                    <pic:cNvPicPr/>
                  </pic:nvPicPr>
                  <pic:blipFill>
                    <a:blip r:embed="rId18">
                      <a:extLst>
                        <a:ext uri="{28A0092B-C50C-407E-A947-70E740481C1C}">
                          <a14:useLocalDpi xmlns:a14="http://schemas.microsoft.com/office/drawing/2010/main" val="0"/>
                        </a:ext>
                      </a:extLst>
                    </a:blip>
                    <a:stretch>
                      <a:fillRect/>
                    </a:stretch>
                  </pic:blipFill>
                  <pic:spPr>
                    <a:xfrm>
                      <a:off x="0" y="0"/>
                      <a:ext cx="6480810" cy="4318635"/>
                    </a:xfrm>
                    <a:prstGeom prst="rect">
                      <a:avLst/>
                    </a:prstGeom>
                  </pic:spPr>
                </pic:pic>
              </a:graphicData>
            </a:graphic>
          </wp:inline>
        </w:drawing>
      </w:r>
    </w:p>
    <w:p w:rsidR="00F0608F" w:rsidRPr="00EB07D0" w:rsidRDefault="00F0608F">
      <w:pPr>
        <w:rPr>
          <w:sz w:val="20"/>
          <w:szCs w:val="20"/>
        </w:rPr>
      </w:pPr>
    </w:p>
    <w:p w:rsidR="006F135E" w:rsidRDefault="006F135E">
      <w:pPr>
        <w:spacing w:line="20" w:lineRule="exact"/>
        <w:rPr>
          <w:sz w:val="20"/>
          <w:szCs w:val="20"/>
        </w:rPr>
      </w:pPr>
    </w:p>
    <w:p w:rsidR="006F135E" w:rsidRDefault="006F135E">
      <w:pPr>
        <w:sectPr w:rsidR="006F135E" w:rsidSect="00EB07D0">
          <w:pgSz w:w="11900" w:h="16838"/>
          <w:pgMar w:top="1255" w:right="843" w:bottom="1440" w:left="851" w:header="0" w:footer="0" w:gutter="0"/>
          <w:cols w:space="720" w:equalWidth="0">
            <w:col w:w="10206"/>
          </w:cols>
        </w:sectPr>
      </w:pPr>
    </w:p>
    <w:p w:rsidR="006F135E" w:rsidRPr="00EB07D0" w:rsidRDefault="0065233C">
      <w:pPr>
        <w:rPr>
          <w:sz w:val="20"/>
          <w:szCs w:val="20"/>
          <w:lang w:val="en-US"/>
        </w:rPr>
      </w:pPr>
      <w:bookmarkStart w:id="1" w:name="page9"/>
      <w:bookmarkEnd w:id="1"/>
      <w:r w:rsidRPr="00EB07D0">
        <w:rPr>
          <w:rFonts w:ascii="Tahoma" w:eastAsia="Tahoma" w:hAnsi="Tahoma" w:cs="Tahoma"/>
          <w:b/>
          <w:bCs/>
          <w:sz w:val="16"/>
          <w:szCs w:val="16"/>
          <w:lang w:val="en-US"/>
        </w:rPr>
        <w:lastRenderedPageBreak/>
        <w:t>Istanbul Havalimani Meeting Lounge</w:t>
      </w:r>
    </w:p>
    <w:p w:rsidR="006F135E" w:rsidRPr="00EB07D0" w:rsidRDefault="006F135E">
      <w:pPr>
        <w:spacing w:line="20" w:lineRule="exact"/>
        <w:rPr>
          <w:sz w:val="20"/>
          <w:szCs w:val="20"/>
          <w:lang w:val="en-US"/>
        </w:rPr>
      </w:pPr>
    </w:p>
    <w:p w:rsidR="006F135E" w:rsidRPr="00EB07D0" w:rsidRDefault="00F0608F">
      <w:pPr>
        <w:spacing w:line="200" w:lineRule="exact"/>
        <w:rPr>
          <w:sz w:val="20"/>
          <w:szCs w:val="20"/>
          <w:lang w:val="en-US"/>
        </w:rPr>
      </w:pPr>
      <w:r>
        <w:rPr>
          <w:noProof/>
          <w:sz w:val="20"/>
          <w:szCs w:val="20"/>
        </w:rPr>
        <w:drawing>
          <wp:anchor distT="0" distB="0" distL="114300" distR="114300" simplePos="0" relativeHeight="251667456" behindDoc="1" locked="0" layoutInCell="0" allowOverlap="1">
            <wp:simplePos x="0" y="0"/>
            <wp:positionH relativeFrom="column">
              <wp:posOffset>4445</wp:posOffset>
            </wp:positionH>
            <wp:positionV relativeFrom="paragraph">
              <wp:posOffset>107315</wp:posOffset>
            </wp:positionV>
            <wp:extent cx="6341110" cy="4194175"/>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341110" cy="4194175"/>
                    </a:xfrm>
                    <a:prstGeom prst="rect">
                      <a:avLst/>
                    </a:prstGeom>
                    <a:noFill/>
                  </pic:spPr>
                </pic:pic>
              </a:graphicData>
            </a:graphic>
          </wp:anchor>
        </w:drawing>
      </w: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200" w:lineRule="exact"/>
        <w:rPr>
          <w:sz w:val="20"/>
          <w:szCs w:val="20"/>
          <w:lang w:val="en-US"/>
        </w:rPr>
      </w:pPr>
    </w:p>
    <w:p w:rsidR="006F135E" w:rsidRPr="00EB07D0" w:rsidRDefault="006F135E">
      <w:pPr>
        <w:spacing w:line="311" w:lineRule="exact"/>
        <w:rPr>
          <w:sz w:val="20"/>
          <w:szCs w:val="20"/>
          <w:lang w:val="en-US"/>
        </w:rPr>
      </w:pPr>
    </w:p>
    <w:p w:rsidR="006F135E" w:rsidRPr="00EB07D0" w:rsidRDefault="0065233C">
      <w:pPr>
        <w:rPr>
          <w:sz w:val="20"/>
          <w:szCs w:val="20"/>
          <w:lang w:val="en-US"/>
        </w:rPr>
      </w:pPr>
      <w:r w:rsidRPr="00EB07D0">
        <w:rPr>
          <w:rFonts w:ascii="Tahoma" w:eastAsia="Tahoma" w:hAnsi="Tahoma" w:cs="Tahoma"/>
          <w:b/>
          <w:bCs/>
          <w:sz w:val="16"/>
          <w:szCs w:val="16"/>
          <w:lang w:val="en-US"/>
        </w:rPr>
        <w:t xml:space="preserve">Istanbul Havalimani </w:t>
      </w:r>
      <w:r w:rsidR="00303CFA">
        <w:rPr>
          <w:rFonts w:ascii="Tahoma" w:eastAsia="Tahoma" w:hAnsi="Tahoma" w:cs="Tahoma"/>
          <w:b/>
          <w:bCs/>
          <w:sz w:val="16"/>
          <w:szCs w:val="16"/>
          <w:lang w:val="en-US"/>
        </w:rPr>
        <w:t>Longitours</w:t>
      </w:r>
      <w:r w:rsidRPr="00EB07D0">
        <w:rPr>
          <w:rFonts w:ascii="Tahoma" w:eastAsia="Tahoma" w:hAnsi="Tahoma" w:cs="Tahoma"/>
          <w:b/>
          <w:bCs/>
          <w:sz w:val="16"/>
          <w:szCs w:val="16"/>
          <w:lang w:val="en-US"/>
        </w:rPr>
        <w:t xml:space="preserve"> desk</w:t>
      </w:r>
    </w:p>
    <w:p w:rsidR="006F135E" w:rsidRPr="00EB07D0" w:rsidRDefault="006F135E">
      <w:pPr>
        <w:spacing w:line="20" w:lineRule="exact"/>
        <w:rPr>
          <w:sz w:val="20"/>
          <w:szCs w:val="20"/>
          <w:lang w:val="en-US"/>
        </w:rPr>
      </w:pPr>
    </w:p>
    <w:p w:rsidR="0065233C" w:rsidRPr="00EB07D0" w:rsidRDefault="00F0608F">
      <w:pPr>
        <w:rPr>
          <w:lang w:val="en-US"/>
        </w:rPr>
      </w:pPr>
      <w:r>
        <w:rPr>
          <w:noProof/>
          <w:sz w:val="20"/>
          <w:szCs w:val="20"/>
        </w:rPr>
        <w:drawing>
          <wp:anchor distT="0" distB="0" distL="114300" distR="114300" simplePos="0" relativeHeight="251668480" behindDoc="1" locked="0" layoutInCell="0" allowOverlap="1">
            <wp:simplePos x="0" y="0"/>
            <wp:positionH relativeFrom="column">
              <wp:posOffset>5715</wp:posOffset>
            </wp:positionH>
            <wp:positionV relativeFrom="paragraph">
              <wp:posOffset>105410</wp:posOffset>
            </wp:positionV>
            <wp:extent cx="6338570" cy="4524375"/>
            <wp:effectExtent l="0" t="0" r="508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338570" cy="4524375"/>
                    </a:xfrm>
                    <a:prstGeom prst="rect">
                      <a:avLst/>
                    </a:prstGeom>
                    <a:noFill/>
                  </pic:spPr>
                </pic:pic>
              </a:graphicData>
            </a:graphic>
          </wp:anchor>
        </w:drawing>
      </w:r>
    </w:p>
    <w:sectPr w:rsidR="0065233C" w:rsidRPr="00EB07D0" w:rsidSect="00EB07D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94F4ED08"/>
    <w:lvl w:ilvl="0" w:tplc="EF60F48E">
      <w:start w:val="1"/>
      <w:numFmt w:val="bullet"/>
      <w:lvlText w:val="В"/>
      <w:lvlJc w:val="left"/>
    </w:lvl>
    <w:lvl w:ilvl="1" w:tplc="AE3E3174">
      <w:numFmt w:val="decimal"/>
      <w:lvlText w:val=""/>
      <w:lvlJc w:val="left"/>
    </w:lvl>
    <w:lvl w:ilvl="2" w:tplc="AF861E7C">
      <w:numFmt w:val="decimal"/>
      <w:lvlText w:val=""/>
      <w:lvlJc w:val="left"/>
    </w:lvl>
    <w:lvl w:ilvl="3" w:tplc="FF4CCF5A">
      <w:numFmt w:val="decimal"/>
      <w:lvlText w:val=""/>
      <w:lvlJc w:val="left"/>
    </w:lvl>
    <w:lvl w:ilvl="4" w:tplc="5D5021F2">
      <w:numFmt w:val="decimal"/>
      <w:lvlText w:val=""/>
      <w:lvlJc w:val="left"/>
    </w:lvl>
    <w:lvl w:ilvl="5" w:tplc="9C563742">
      <w:numFmt w:val="decimal"/>
      <w:lvlText w:val=""/>
      <w:lvlJc w:val="left"/>
    </w:lvl>
    <w:lvl w:ilvl="6" w:tplc="4C5CE8BC">
      <w:numFmt w:val="decimal"/>
      <w:lvlText w:val=""/>
      <w:lvlJc w:val="left"/>
    </w:lvl>
    <w:lvl w:ilvl="7" w:tplc="08FE5C44">
      <w:numFmt w:val="decimal"/>
      <w:lvlText w:val=""/>
      <w:lvlJc w:val="left"/>
    </w:lvl>
    <w:lvl w:ilvl="8" w:tplc="F796BB4A">
      <w:numFmt w:val="decimal"/>
      <w:lvlText w:val=""/>
      <w:lvlJc w:val="left"/>
    </w:lvl>
  </w:abstractNum>
  <w:abstractNum w:abstractNumId="1" w15:restartNumberingAfterBreak="0">
    <w:nsid w:val="000041BB"/>
    <w:multiLevelType w:val="hybridMultilevel"/>
    <w:tmpl w:val="8FC4ED14"/>
    <w:lvl w:ilvl="0" w:tplc="B5621E22">
      <w:start w:val="1"/>
      <w:numFmt w:val="bullet"/>
      <w:lvlText w:val="З"/>
      <w:lvlJc w:val="left"/>
    </w:lvl>
    <w:lvl w:ilvl="1" w:tplc="7D802810">
      <w:numFmt w:val="decimal"/>
      <w:lvlText w:val=""/>
      <w:lvlJc w:val="left"/>
    </w:lvl>
    <w:lvl w:ilvl="2" w:tplc="55864E14">
      <w:numFmt w:val="decimal"/>
      <w:lvlText w:val=""/>
      <w:lvlJc w:val="left"/>
    </w:lvl>
    <w:lvl w:ilvl="3" w:tplc="BCEC4998">
      <w:numFmt w:val="decimal"/>
      <w:lvlText w:val=""/>
      <w:lvlJc w:val="left"/>
    </w:lvl>
    <w:lvl w:ilvl="4" w:tplc="C518B14C">
      <w:numFmt w:val="decimal"/>
      <w:lvlText w:val=""/>
      <w:lvlJc w:val="left"/>
    </w:lvl>
    <w:lvl w:ilvl="5" w:tplc="390612F4">
      <w:numFmt w:val="decimal"/>
      <w:lvlText w:val=""/>
      <w:lvlJc w:val="left"/>
    </w:lvl>
    <w:lvl w:ilvl="6" w:tplc="5E149C48">
      <w:numFmt w:val="decimal"/>
      <w:lvlText w:val=""/>
      <w:lvlJc w:val="left"/>
    </w:lvl>
    <w:lvl w:ilvl="7" w:tplc="E61077F6">
      <w:numFmt w:val="decimal"/>
      <w:lvlText w:val=""/>
      <w:lvlJc w:val="left"/>
    </w:lvl>
    <w:lvl w:ilvl="8" w:tplc="8F1E0542">
      <w:numFmt w:val="decimal"/>
      <w:lvlText w:val=""/>
      <w:lvlJc w:val="left"/>
    </w:lvl>
  </w:abstractNum>
  <w:abstractNum w:abstractNumId="2" w15:restartNumberingAfterBreak="0">
    <w:nsid w:val="00005AF1"/>
    <w:multiLevelType w:val="hybridMultilevel"/>
    <w:tmpl w:val="7D1C3F2E"/>
    <w:lvl w:ilvl="0" w:tplc="42BA4A02">
      <w:start w:val="1"/>
      <w:numFmt w:val="bullet"/>
      <w:lvlText w:val="У"/>
      <w:lvlJc w:val="left"/>
    </w:lvl>
    <w:lvl w:ilvl="1" w:tplc="AB788B82">
      <w:numFmt w:val="decimal"/>
      <w:lvlText w:val=""/>
      <w:lvlJc w:val="left"/>
    </w:lvl>
    <w:lvl w:ilvl="2" w:tplc="8D8CA16E">
      <w:numFmt w:val="decimal"/>
      <w:lvlText w:val=""/>
      <w:lvlJc w:val="left"/>
    </w:lvl>
    <w:lvl w:ilvl="3" w:tplc="752C863C">
      <w:numFmt w:val="decimal"/>
      <w:lvlText w:val=""/>
      <w:lvlJc w:val="left"/>
    </w:lvl>
    <w:lvl w:ilvl="4" w:tplc="3B4AF96E">
      <w:numFmt w:val="decimal"/>
      <w:lvlText w:val=""/>
      <w:lvlJc w:val="left"/>
    </w:lvl>
    <w:lvl w:ilvl="5" w:tplc="75188204">
      <w:numFmt w:val="decimal"/>
      <w:lvlText w:val=""/>
      <w:lvlJc w:val="left"/>
    </w:lvl>
    <w:lvl w:ilvl="6" w:tplc="38EC144C">
      <w:numFmt w:val="decimal"/>
      <w:lvlText w:val=""/>
      <w:lvlJc w:val="left"/>
    </w:lvl>
    <w:lvl w:ilvl="7" w:tplc="E6C25B42">
      <w:numFmt w:val="decimal"/>
      <w:lvlText w:val=""/>
      <w:lvlJc w:val="left"/>
    </w:lvl>
    <w:lvl w:ilvl="8" w:tplc="667E57FA">
      <w:numFmt w:val="decimal"/>
      <w:lvlText w:val=""/>
      <w:lvlJc w:val="left"/>
    </w:lvl>
  </w:abstractNum>
  <w:abstractNum w:abstractNumId="3" w15:restartNumberingAfterBreak="0">
    <w:nsid w:val="00005F90"/>
    <w:multiLevelType w:val="hybridMultilevel"/>
    <w:tmpl w:val="C930D996"/>
    <w:lvl w:ilvl="0" w:tplc="F88A75C8">
      <w:start w:val="1"/>
      <w:numFmt w:val="bullet"/>
      <w:lvlText w:val="У"/>
      <w:lvlJc w:val="left"/>
    </w:lvl>
    <w:lvl w:ilvl="1" w:tplc="F77CF67C">
      <w:numFmt w:val="decimal"/>
      <w:lvlText w:val=""/>
      <w:lvlJc w:val="left"/>
    </w:lvl>
    <w:lvl w:ilvl="2" w:tplc="AD4E19E0">
      <w:numFmt w:val="decimal"/>
      <w:lvlText w:val=""/>
      <w:lvlJc w:val="left"/>
    </w:lvl>
    <w:lvl w:ilvl="3" w:tplc="E75C4A20">
      <w:numFmt w:val="decimal"/>
      <w:lvlText w:val=""/>
      <w:lvlJc w:val="left"/>
    </w:lvl>
    <w:lvl w:ilvl="4" w:tplc="1F3CC520">
      <w:numFmt w:val="decimal"/>
      <w:lvlText w:val=""/>
      <w:lvlJc w:val="left"/>
    </w:lvl>
    <w:lvl w:ilvl="5" w:tplc="EE885CA4">
      <w:numFmt w:val="decimal"/>
      <w:lvlText w:val=""/>
      <w:lvlJc w:val="left"/>
    </w:lvl>
    <w:lvl w:ilvl="6" w:tplc="68723918">
      <w:numFmt w:val="decimal"/>
      <w:lvlText w:val=""/>
      <w:lvlJc w:val="left"/>
    </w:lvl>
    <w:lvl w:ilvl="7" w:tplc="BD587AF4">
      <w:numFmt w:val="decimal"/>
      <w:lvlText w:val=""/>
      <w:lvlJc w:val="left"/>
    </w:lvl>
    <w:lvl w:ilvl="8" w:tplc="6046C246">
      <w:numFmt w:val="decimal"/>
      <w:lvlText w:val=""/>
      <w:lvlJc w:val="left"/>
    </w:lvl>
  </w:abstractNum>
  <w:abstractNum w:abstractNumId="4" w15:restartNumberingAfterBreak="0">
    <w:nsid w:val="00006952"/>
    <w:multiLevelType w:val="hybridMultilevel"/>
    <w:tmpl w:val="B158F5F2"/>
    <w:lvl w:ilvl="0" w:tplc="091238F2">
      <w:start w:val="1"/>
      <w:numFmt w:val="decimal"/>
      <w:lvlText w:val="%1."/>
      <w:lvlJc w:val="left"/>
    </w:lvl>
    <w:lvl w:ilvl="1" w:tplc="F55A17BC">
      <w:numFmt w:val="decimal"/>
      <w:lvlText w:val=""/>
      <w:lvlJc w:val="left"/>
    </w:lvl>
    <w:lvl w:ilvl="2" w:tplc="D5662484">
      <w:numFmt w:val="decimal"/>
      <w:lvlText w:val=""/>
      <w:lvlJc w:val="left"/>
    </w:lvl>
    <w:lvl w:ilvl="3" w:tplc="63F07F54">
      <w:numFmt w:val="decimal"/>
      <w:lvlText w:val=""/>
      <w:lvlJc w:val="left"/>
    </w:lvl>
    <w:lvl w:ilvl="4" w:tplc="5BA07B6C">
      <w:numFmt w:val="decimal"/>
      <w:lvlText w:val=""/>
      <w:lvlJc w:val="left"/>
    </w:lvl>
    <w:lvl w:ilvl="5" w:tplc="6A84E058">
      <w:numFmt w:val="decimal"/>
      <w:lvlText w:val=""/>
      <w:lvlJc w:val="left"/>
    </w:lvl>
    <w:lvl w:ilvl="6" w:tplc="38903720">
      <w:numFmt w:val="decimal"/>
      <w:lvlText w:val=""/>
      <w:lvlJc w:val="left"/>
    </w:lvl>
    <w:lvl w:ilvl="7" w:tplc="44840912">
      <w:numFmt w:val="decimal"/>
      <w:lvlText w:val=""/>
      <w:lvlJc w:val="left"/>
    </w:lvl>
    <w:lvl w:ilvl="8" w:tplc="6F929006">
      <w:numFmt w:val="decimal"/>
      <w:lvlText w:val=""/>
      <w:lvlJc w:val="left"/>
    </w:lvl>
  </w:abstractNum>
  <w:abstractNum w:abstractNumId="5" w15:restartNumberingAfterBreak="0">
    <w:nsid w:val="00006DF1"/>
    <w:multiLevelType w:val="hybridMultilevel"/>
    <w:tmpl w:val="98BCF27E"/>
    <w:lvl w:ilvl="0" w:tplc="7DBE6EAC">
      <w:start w:val="1"/>
      <w:numFmt w:val="bullet"/>
      <w:lvlText w:val="В"/>
      <w:lvlJc w:val="left"/>
    </w:lvl>
    <w:lvl w:ilvl="1" w:tplc="2CECDA94">
      <w:numFmt w:val="decimal"/>
      <w:lvlText w:val=""/>
      <w:lvlJc w:val="left"/>
    </w:lvl>
    <w:lvl w:ilvl="2" w:tplc="1FE88338">
      <w:numFmt w:val="decimal"/>
      <w:lvlText w:val=""/>
      <w:lvlJc w:val="left"/>
    </w:lvl>
    <w:lvl w:ilvl="3" w:tplc="82789B1A">
      <w:numFmt w:val="decimal"/>
      <w:lvlText w:val=""/>
      <w:lvlJc w:val="left"/>
    </w:lvl>
    <w:lvl w:ilvl="4" w:tplc="D3F27968">
      <w:numFmt w:val="decimal"/>
      <w:lvlText w:val=""/>
      <w:lvlJc w:val="left"/>
    </w:lvl>
    <w:lvl w:ilvl="5" w:tplc="150261EA">
      <w:numFmt w:val="decimal"/>
      <w:lvlText w:val=""/>
      <w:lvlJc w:val="left"/>
    </w:lvl>
    <w:lvl w:ilvl="6" w:tplc="E9A4E8F6">
      <w:numFmt w:val="decimal"/>
      <w:lvlText w:val=""/>
      <w:lvlJc w:val="left"/>
    </w:lvl>
    <w:lvl w:ilvl="7" w:tplc="B7ACB1E8">
      <w:numFmt w:val="decimal"/>
      <w:lvlText w:val=""/>
      <w:lvlJc w:val="left"/>
    </w:lvl>
    <w:lvl w:ilvl="8" w:tplc="9C1C4646">
      <w:numFmt w:val="decimal"/>
      <w:lvlText w:val=""/>
      <w:lvlJc w:val="left"/>
    </w:lvl>
  </w:abstractNum>
  <w:abstractNum w:abstractNumId="6" w15:restartNumberingAfterBreak="0">
    <w:nsid w:val="000072AE"/>
    <w:multiLevelType w:val="hybridMultilevel"/>
    <w:tmpl w:val="95346074"/>
    <w:lvl w:ilvl="0" w:tplc="9648B638">
      <w:start w:val="1"/>
      <w:numFmt w:val="bullet"/>
      <w:lvlText w:val="-"/>
      <w:lvlJc w:val="left"/>
    </w:lvl>
    <w:lvl w:ilvl="1" w:tplc="10D28D60">
      <w:numFmt w:val="decimal"/>
      <w:lvlText w:val=""/>
      <w:lvlJc w:val="left"/>
    </w:lvl>
    <w:lvl w:ilvl="2" w:tplc="10A26948">
      <w:numFmt w:val="decimal"/>
      <w:lvlText w:val=""/>
      <w:lvlJc w:val="left"/>
    </w:lvl>
    <w:lvl w:ilvl="3" w:tplc="849E41A4">
      <w:numFmt w:val="decimal"/>
      <w:lvlText w:val=""/>
      <w:lvlJc w:val="left"/>
    </w:lvl>
    <w:lvl w:ilvl="4" w:tplc="C4C08FB0">
      <w:numFmt w:val="decimal"/>
      <w:lvlText w:val=""/>
      <w:lvlJc w:val="left"/>
    </w:lvl>
    <w:lvl w:ilvl="5" w:tplc="D58CDD4E">
      <w:numFmt w:val="decimal"/>
      <w:lvlText w:val=""/>
      <w:lvlJc w:val="left"/>
    </w:lvl>
    <w:lvl w:ilvl="6" w:tplc="8F02A310">
      <w:numFmt w:val="decimal"/>
      <w:lvlText w:val=""/>
      <w:lvlJc w:val="left"/>
    </w:lvl>
    <w:lvl w:ilvl="7" w:tplc="1F3C9448">
      <w:numFmt w:val="decimal"/>
      <w:lvlText w:val=""/>
      <w:lvlJc w:val="left"/>
    </w:lvl>
    <w:lvl w:ilvl="8" w:tplc="2A2E8AF8">
      <w:numFmt w:val="decimal"/>
      <w:lvlText w:val=""/>
      <w:lvlJc w:val="left"/>
    </w:lvl>
  </w:abstractNum>
  <w:abstractNum w:abstractNumId="7" w15:restartNumberingAfterBreak="0">
    <w:nsid w:val="036E30D2"/>
    <w:multiLevelType w:val="hybridMultilevel"/>
    <w:tmpl w:val="3AAAE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E17403"/>
    <w:multiLevelType w:val="hybridMultilevel"/>
    <w:tmpl w:val="B3EE4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426403"/>
    <w:multiLevelType w:val="hybridMultilevel"/>
    <w:tmpl w:val="1CB83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A0C37"/>
    <w:multiLevelType w:val="hybridMultilevel"/>
    <w:tmpl w:val="A240F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2B733F"/>
    <w:multiLevelType w:val="hybridMultilevel"/>
    <w:tmpl w:val="F4CE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2D7565"/>
    <w:multiLevelType w:val="hybridMultilevel"/>
    <w:tmpl w:val="D9842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EE7994"/>
    <w:multiLevelType w:val="hybridMultilevel"/>
    <w:tmpl w:val="F4AAB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 w:numId="8">
    <w:abstractNumId w:val="11"/>
  </w:num>
  <w:num w:numId="9">
    <w:abstractNumId w:val="12"/>
  </w:num>
  <w:num w:numId="10">
    <w:abstractNumId w:val="9"/>
  </w:num>
  <w:num w:numId="11">
    <w:abstractNumId w:val="10"/>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5E"/>
    <w:rsid w:val="0003425E"/>
    <w:rsid w:val="001629D3"/>
    <w:rsid w:val="00167881"/>
    <w:rsid w:val="001A0F63"/>
    <w:rsid w:val="001C34A2"/>
    <w:rsid w:val="00293A9F"/>
    <w:rsid w:val="00303CFA"/>
    <w:rsid w:val="003059A3"/>
    <w:rsid w:val="003B176B"/>
    <w:rsid w:val="00464581"/>
    <w:rsid w:val="00464901"/>
    <w:rsid w:val="00484442"/>
    <w:rsid w:val="00485EA4"/>
    <w:rsid w:val="004B079A"/>
    <w:rsid w:val="004B4DC6"/>
    <w:rsid w:val="004D4CAA"/>
    <w:rsid w:val="00530415"/>
    <w:rsid w:val="00560C33"/>
    <w:rsid w:val="00564F21"/>
    <w:rsid w:val="005D59CE"/>
    <w:rsid w:val="006016FF"/>
    <w:rsid w:val="0061336D"/>
    <w:rsid w:val="00651B64"/>
    <w:rsid w:val="0065233C"/>
    <w:rsid w:val="006A2CB0"/>
    <w:rsid w:val="006F135E"/>
    <w:rsid w:val="006F201A"/>
    <w:rsid w:val="00753BB6"/>
    <w:rsid w:val="007C2AFE"/>
    <w:rsid w:val="007F5B59"/>
    <w:rsid w:val="0084014B"/>
    <w:rsid w:val="008620BE"/>
    <w:rsid w:val="00871FE2"/>
    <w:rsid w:val="008D1D88"/>
    <w:rsid w:val="009637B8"/>
    <w:rsid w:val="00A01D39"/>
    <w:rsid w:val="00A153F5"/>
    <w:rsid w:val="00A25C7A"/>
    <w:rsid w:val="00A744C4"/>
    <w:rsid w:val="00AA750A"/>
    <w:rsid w:val="00B07D7B"/>
    <w:rsid w:val="00B1493B"/>
    <w:rsid w:val="00B21F69"/>
    <w:rsid w:val="00BC1366"/>
    <w:rsid w:val="00BE73FE"/>
    <w:rsid w:val="00C337A0"/>
    <w:rsid w:val="00C42640"/>
    <w:rsid w:val="00C53BFE"/>
    <w:rsid w:val="00C6414C"/>
    <w:rsid w:val="00C73674"/>
    <w:rsid w:val="00CB707A"/>
    <w:rsid w:val="00CC6C85"/>
    <w:rsid w:val="00CE6B70"/>
    <w:rsid w:val="00CF5691"/>
    <w:rsid w:val="00D1371E"/>
    <w:rsid w:val="00D22F90"/>
    <w:rsid w:val="00D246D2"/>
    <w:rsid w:val="00D4353D"/>
    <w:rsid w:val="00DC6C09"/>
    <w:rsid w:val="00DD451D"/>
    <w:rsid w:val="00DD529D"/>
    <w:rsid w:val="00DE235D"/>
    <w:rsid w:val="00DE665F"/>
    <w:rsid w:val="00E40C09"/>
    <w:rsid w:val="00E46AC0"/>
    <w:rsid w:val="00E64713"/>
    <w:rsid w:val="00E76633"/>
    <w:rsid w:val="00E85B95"/>
    <w:rsid w:val="00EB07D0"/>
    <w:rsid w:val="00EC1B9B"/>
    <w:rsid w:val="00EF6EF6"/>
    <w:rsid w:val="00F0608F"/>
    <w:rsid w:val="00F678F5"/>
    <w:rsid w:val="00FC30D3"/>
    <w:rsid w:val="00FF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B12FA-0040-4E95-A5A9-1F92637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7D0"/>
    <w:rPr>
      <w:rFonts w:ascii="Tahoma" w:hAnsi="Tahoma" w:cs="Tahoma"/>
      <w:sz w:val="16"/>
      <w:szCs w:val="16"/>
    </w:rPr>
  </w:style>
  <w:style w:type="character" w:customStyle="1" w:styleId="a4">
    <w:name w:val="Текст выноски Знак"/>
    <w:basedOn w:val="a0"/>
    <w:link w:val="a3"/>
    <w:uiPriority w:val="99"/>
    <w:semiHidden/>
    <w:rsid w:val="00EB07D0"/>
    <w:rPr>
      <w:rFonts w:ascii="Tahoma" w:hAnsi="Tahoma" w:cs="Tahoma"/>
      <w:sz w:val="16"/>
      <w:szCs w:val="16"/>
    </w:rPr>
  </w:style>
  <w:style w:type="character" w:styleId="a5">
    <w:name w:val="Hyperlink"/>
    <w:basedOn w:val="a0"/>
    <w:uiPriority w:val="99"/>
    <w:unhideWhenUsed/>
    <w:rsid w:val="00560C33"/>
    <w:rPr>
      <w:color w:val="0000FF" w:themeColor="hyperlink"/>
      <w:u w:val="single"/>
    </w:rPr>
  </w:style>
  <w:style w:type="paragraph" w:styleId="a6">
    <w:name w:val="List Paragraph"/>
    <w:basedOn w:val="a"/>
    <w:uiPriority w:val="34"/>
    <w:qFormat/>
    <w:rsid w:val="00E6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005788">
      <w:bodyDiv w:val="1"/>
      <w:marLeft w:val="0"/>
      <w:marRight w:val="0"/>
      <w:marTop w:val="0"/>
      <w:marBottom w:val="0"/>
      <w:divBdr>
        <w:top w:val="none" w:sz="0" w:space="0" w:color="auto"/>
        <w:left w:val="none" w:sz="0" w:space="0" w:color="auto"/>
        <w:bottom w:val="none" w:sz="0" w:space="0" w:color="auto"/>
        <w:right w:val="none" w:sz="0" w:space="0" w:color="auto"/>
      </w:divBdr>
    </w:div>
    <w:div w:id="16778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_tr@mfa.gov.ua" TargetMode="External"/><Relationship Id="rId13" Type="http://schemas.openxmlformats.org/officeDocument/2006/relationships/hyperlink" Target="mailto:gc_tr@mfa.gov.ua"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mb_tr@mfa.gov.ua" TargetMode="External"/><Relationship Id="rId12" Type="http://schemas.openxmlformats.org/officeDocument/2006/relationships/hyperlink" Target="http://antalia.mfa.gov.ua" TargetMode="External"/><Relationship Id="rId17" Type="http://schemas.openxmlformats.org/officeDocument/2006/relationships/hyperlink" Target="mailto:info@longitours.com.ua" TargetMode="External"/><Relationship Id="rId2" Type="http://schemas.openxmlformats.org/officeDocument/2006/relationships/styles" Target="styles.xml"/><Relationship Id="rId16" Type="http://schemas.openxmlformats.org/officeDocument/2006/relationships/hyperlink" Target="http://www.kiev.be.mfa.gov.tr" TargetMode="Externa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hyperlink" Target="https://visitukraine.today/uk/departure/turkey/ukraine-citizenship/" TargetMode="External"/><Relationship Id="rId11" Type="http://schemas.openxmlformats.org/officeDocument/2006/relationships/hyperlink" Target="mailto:gc_tra@mfa.gov.ua" TargetMode="External"/><Relationship Id="rId5" Type="http://schemas.openxmlformats.org/officeDocument/2006/relationships/image" Target="media/image1.jpg"/><Relationship Id="rId15" Type="http://schemas.openxmlformats.org/officeDocument/2006/relationships/hyperlink" Target="mailto:embassy.kiev@mfa.gov.tr" TargetMode="External"/><Relationship Id="rId10" Type="http://schemas.openxmlformats.org/officeDocument/2006/relationships/hyperlink" Target="https://turkiye.mfa.gov.ua/" TargetMode="Externa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mfa.gov.ua/embassies/turechina" TargetMode="External"/><Relationship Id="rId14" Type="http://schemas.openxmlformats.org/officeDocument/2006/relationships/hyperlink" Target="http://istanbul.mfa.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1817</Words>
  <Characters>10358</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9</cp:revision>
  <dcterms:created xsi:type="dcterms:W3CDTF">2024-06-20T11:22:00Z</dcterms:created>
  <dcterms:modified xsi:type="dcterms:W3CDTF">2024-06-28T14:20:00Z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2f2d637a0f7f31212b8ca1d79d6e3811e6184e58f2d7e9bb3268b9acfae65fcb</vt:lpwstr>
  </property>
</Properties>
</file>