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FC" w:rsidRPr="00660BFD" w:rsidRDefault="00986CFE">
      <w:pPr>
        <w:spacing w:line="200" w:lineRule="exact"/>
        <w:rPr>
          <w:sz w:val="24"/>
          <w:szCs w:val="24"/>
        </w:rPr>
      </w:pPr>
      <w:bookmarkStart w:id="0" w:name="page1"/>
      <w:bookmarkEnd w:id="0"/>
      <w:r w:rsidRPr="00660BFD">
        <w:rPr>
          <w:noProof/>
          <w:sz w:val="24"/>
          <w:szCs w:val="24"/>
        </w:rPr>
        <w:drawing>
          <wp:anchor distT="0" distB="0" distL="114300" distR="114300" simplePos="0" relativeHeight="251642880" behindDoc="1" locked="0" layoutInCell="0" allowOverlap="1" wp14:anchorId="3CF9D59A" wp14:editId="57844066">
            <wp:simplePos x="0" y="0"/>
            <wp:positionH relativeFrom="page">
              <wp:posOffset>604815</wp:posOffset>
            </wp:positionH>
            <wp:positionV relativeFrom="page">
              <wp:posOffset>438150</wp:posOffset>
            </wp:positionV>
            <wp:extent cx="2753405" cy="6762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CD5AFC" w:rsidRPr="00660BFD" w:rsidRDefault="00CD5AFC">
      <w:pPr>
        <w:spacing w:line="200" w:lineRule="exact"/>
        <w:rPr>
          <w:sz w:val="24"/>
          <w:szCs w:val="24"/>
        </w:rPr>
      </w:pPr>
    </w:p>
    <w:p w:rsidR="00CD5AFC" w:rsidRPr="00660BFD" w:rsidRDefault="00CD5AFC">
      <w:pPr>
        <w:spacing w:line="273" w:lineRule="exact"/>
        <w:rPr>
          <w:sz w:val="24"/>
          <w:szCs w:val="24"/>
        </w:rPr>
      </w:pPr>
    </w:p>
    <w:p w:rsidR="003468BC" w:rsidRDefault="003468BC">
      <w:pPr>
        <w:jc w:val="center"/>
        <w:rPr>
          <w:rFonts w:ascii="Tahoma" w:eastAsia="Tahoma" w:hAnsi="Tahoma" w:cs="Tahoma"/>
          <w:b/>
          <w:bCs/>
          <w:sz w:val="20"/>
          <w:szCs w:val="20"/>
          <w:lang w:val="en-US"/>
        </w:rPr>
      </w:pPr>
    </w:p>
    <w:p w:rsidR="003468BC" w:rsidRDefault="003468BC">
      <w:pPr>
        <w:jc w:val="center"/>
        <w:rPr>
          <w:rFonts w:ascii="Tahoma" w:eastAsia="Tahoma" w:hAnsi="Tahoma" w:cs="Tahoma"/>
          <w:b/>
          <w:bCs/>
          <w:sz w:val="20"/>
          <w:szCs w:val="20"/>
          <w:lang w:val="en-US"/>
        </w:rPr>
      </w:pPr>
    </w:p>
    <w:p w:rsidR="00CD5AFC" w:rsidRPr="00660BFD" w:rsidRDefault="00986CFE">
      <w:pPr>
        <w:jc w:val="center"/>
        <w:rPr>
          <w:sz w:val="20"/>
          <w:szCs w:val="20"/>
        </w:rPr>
      </w:pPr>
      <w:r w:rsidRPr="00660BFD">
        <w:rPr>
          <w:rFonts w:ascii="Tahoma" w:eastAsia="Tahoma" w:hAnsi="Tahoma" w:cs="Tahoma"/>
          <w:b/>
          <w:bCs/>
          <w:sz w:val="20"/>
          <w:szCs w:val="20"/>
        </w:rPr>
        <w:t>ІНФОРМАЦІЯ ПРО КРАЇНУ - ТУРЕЧЧИНА</w:t>
      </w:r>
    </w:p>
    <w:p w:rsidR="00CD5AFC" w:rsidRPr="00660BFD" w:rsidRDefault="00CD5AFC">
      <w:pPr>
        <w:spacing w:line="373" w:lineRule="exact"/>
        <w:rPr>
          <w:sz w:val="24"/>
          <w:szCs w:val="24"/>
        </w:rPr>
      </w:pPr>
    </w:p>
    <w:p w:rsidR="00CD5AFC" w:rsidRPr="00660BFD" w:rsidRDefault="00986CFE">
      <w:pPr>
        <w:rPr>
          <w:sz w:val="20"/>
          <w:szCs w:val="20"/>
        </w:rPr>
      </w:pPr>
      <w:r w:rsidRPr="00660BFD">
        <w:rPr>
          <w:rFonts w:ascii="Tahoma" w:eastAsia="Tahoma" w:hAnsi="Tahoma" w:cs="Tahoma"/>
          <w:b/>
          <w:bCs/>
          <w:sz w:val="16"/>
          <w:szCs w:val="16"/>
        </w:rPr>
        <w:t>ОФІЦІЙНА НАЗВА КРАЇНИ:</w:t>
      </w:r>
      <w:r w:rsidRPr="00660BFD">
        <w:rPr>
          <w:rFonts w:ascii="Tahoma" w:eastAsia="Tahoma" w:hAnsi="Tahoma" w:cs="Tahoma"/>
          <w:sz w:val="16"/>
          <w:szCs w:val="16"/>
        </w:rPr>
        <w:t xml:space="preserve"> Турецька Республіка</w:t>
      </w:r>
    </w:p>
    <w:p w:rsidR="00CD5AFC" w:rsidRPr="00660BFD" w:rsidRDefault="00CD5AFC">
      <w:pPr>
        <w:spacing w:line="180" w:lineRule="exact"/>
        <w:rPr>
          <w:sz w:val="24"/>
          <w:szCs w:val="24"/>
        </w:rPr>
      </w:pPr>
    </w:p>
    <w:p w:rsidR="00CD5AFC" w:rsidRPr="00660BFD" w:rsidRDefault="00986CFE">
      <w:pPr>
        <w:spacing w:line="235" w:lineRule="auto"/>
        <w:jc w:val="both"/>
        <w:rPr>
          <w:sz w:val="20"/>
          <w:szCs w:val="20"/>
        </w:rPr>
      </w:pPr>
      <w:r w:rsidRPr="00660BFD">
        <w:rPr>
          <w:rFonts w:ascii="Tahoma" w:eastAsia="Tahoma" w:hAnsi="Tahoma" w:cs="Tahoma"/>
          <w:b/>
          <w:bCs/>
          <w:sz w:val="16"/>
          <w:szCs w:val="16"/>
        </w:rPr>
        <w:t>ГЕОГРАФІЧНЕ ПОЛОЖЕННЯ.</w:t>
      </w:r>
      <w:r w:rsidRPr="00660BFD">
        <w:rPr>
          <w:rFonts w:ascii="Tahoma" w:eastAsia="Tahoma" w:hAnsi="Tahoma" w:cs="Tahoma"/>
          <w:sz w:val="16"/>
          <w:szCs w:val="16"/>
        </w:rPr>
        <w:t xml:space="preserve"> На північному заході Туреччина межує з Болгарією, на північному сході - з Вірменією і Грузією, на сході і південному сході з Іраном і Іраком. Південним сусідом Туреччини є Сирія, з південного заходу Туреччина межує з Грецією. Туреччина омивається трьома морями: Чорним, Середземним, Егейським. Ще одне море Туреччини - Мармурове прийнято вважати внутрішньою.</w:t>
      </w:r>
    </w:p>
    <w:p w:rsidR="00CD5AFC" w:rsidRPr="00660BFD" w:rsidRDefault="00CD5AFC">
      <w:pPr>
        <w:spacing w:line="2" w:lineRule="exact"/>
        <w:rPr>
          <w:sz w:val="24"/>
          <w:szCs w:val="24"/>
        </w:rPr>
      </w:pPr>
    </w:p>
    <w:p w:rsidR="00CD5AFC" w:rsidRPr="00660BFD" w:rsidRDefault="00986CFE">
      <w:pPr>
        <w:spacing w:line="272" w:lineRule="auto"/>
        <w:ind w:right="20"/>
        <w:jc w:val="both"/>
        <w:rPr>
          <w:sz w:val="20"/>
          <w:szCs w:val="20"/>
        </w:rPr>
      </w:pPr>
      <w:r w:rsidRPr="00660BFD">
        <w:rPr>
          <w:rFonts w:ascii="Tahoma" w:eastAsia="Tahoma" w:hAnsi="Tahoma" w:cs="Tahoma"/>
          <w:sz w:val="16"/>
          <w:szCs w:val="16"/>
        </w:rPr>
        <w:t>Територія Туреччини становить - 814 578 тис. Кв. км. Населення Туреччини - близько 68 млн. Чоловік. Найвища точка Туреччини - Великий Арарат.</w:t>
      </w:r>
    </w:p>
    <w:p w:rsidR="00CD5AFC" w:rsidRPr="00660BFD" w:rsidRDefault="00CD5AFC">
      <w:pPr>
        <w:spacing w:line="112" w:lineRule="exact"/>
        <w:rPr>
          <w:sz w:val="24"/>
          <w:szCs w:val="24"/>
        </w:rPr>
      </w:pPr>
    </w:p>
    <w:p w:rsidR="00CD5AFC" w:rsidRPr="00660BFD" w:rsidRDefault="00986CFE">
      <w:pPr>
        <w:rPr>
          <w:sz w:val="20"/>
          <w:szCs w:val="20"/>
        </w:rPr>
      </w:pPr>
      <w:r w:rsidRPr="00660BFD">
        <w:rPr>
          <w:rFonts w:ascii="Tahoma" w:eastAsia="Tahoma" w:hAnsi="Tahoma" w:cs="Tahoma"/>
          <w:b/>
          <w:bCs/>
          <w:sz w:val="16"/>
          <w:szCs w:val="16"/>
        </w:rPr>
        <w:t>СТОЛИЦЯ:</w:t>
      </w:r>
      <w:r w:rsidRPr="00660BFD">
        <w:rPr>
          <w:rFonts w:ascii="Tahoma" w:eastAsia="Tahoma" w:hAnsi="Tahoma" w:cs="Tahoma"/>
          <w:sz w:val="16"/>
          <w:szCs w:val="16"/>
        </w:rPr>
        <w:t xml:space="preserve"> м. Анкара</w:t>
      </w:r>
    </w:p>
    <w:p w:rsidR="00CD5AFC" w:rsidRPr="00660BFD" w:rsidRDefault="00CD5AFC">
      <w:pPr>
        <w:spacing w:line="180" w:lineRule="exact"/>
        <w:rPr>
          <w:sz w:val="24"/>
          <w:szCs w:val="24"/>
        </w:rPr>
      </w:pPr>
    </w:p>
    <w:p w:rsidR="00CD5AFC" w:rsidRPr="00660BFD" w:rsidRDefault="00986CFE">
      <w:pPr>
        <w:spacing w:line="258" w:lineRule="auto"/>
        <w:jc w:val="both"/>
        <w:rPr>
          <w:sz w:val="20"/>
          <w:szCs w:val="20"/>
        </w:rPr>
      </w:pPr>
      <w:r w:rsidRPr="00660BFD">
        <w:rPr>
          <w:rFonts w:ascii="Tahoma" w:eastAsia="Tahoma" w:hAnsi="Tahoma" w:cs="Tahoma"/>
          <w:b/>
          <w:bCs/>
          <w:sz w:val="16"/>
          <w:szCs w:val="16"/>
        </w:rPr>
        <w:t>НАСЕЛЕННЯ.</w:t>
      </w:r>
      <w:r w:rsidRPr="00660BFD">
        <w:rPr>
          <w:rFonts w:ascii="Tahoma" w:eastAsia="Tahoma" w:hAnsi="Tahoma" w:cs="Tahoma"/>
          <w:sz w:val="16"/>
          <w:szCs w:val="16"/>
        </w:rPr>
        <w:t xml:space="preserve"> Близько 66 млн. Чоловік. Переважно турки (80%), близько 17% курдів, до 1 млн. Арабів, декілька десятків тисяч греків, вірмен, грузинів-лазів і євреїв. Курди досить компактно проживають на південному сході країни. Курдськими містами можна назвати Батман, Сірт, Бітліс, Хаккарі. Крім того, курди проживають навколо озера Ван.</w:t>
      </w:r>
    </w:p>
    <w:p w:rsidR="00CD5AFC" w:rsidRPr="00660BFD" w:rsidRDefault="00CD5AFC">
      <w:pPr>
        <w:spacing w:line="123" w:lineRule="exact"/>
        <w:rPr>
          <w:sz w:val="24"/>
          <w:szCs w:val="24"/>
        </w:rPr>
      </w:pPr>
    </w:p>
    <w:p w:rsidR="00CD5AFC" w:rsidRPr="00660BFD" w:rsidRDefault="00986CFE">
      <w:pPr>
        <w:rPr>
          <w:sz w:val="20"/>
          <w:szCs w:val="20"/>
        </w:rPr>
      </w:pPr>
      <w:r w:rsidRPr="00660BFD">
        <w:rPr>
          <w:rFonts w:ascii="Tahoma" w:eastAsia="Tahoma" w:hAnsi="Tahoma" w:cs="Tahoma"/>
          <w:b/>
          <w:bCs/>
          <w:sz w:val="16"/>
          <w:szCs w:val="16"/>
        </w:rPr>
        <w:t>ЧАС:</w:t>
      </w:r>
      <w:r w:rsidRPr="00660BFD">
        <w:rPr>
          <w:rFonts w:ascii="Tahoma" w:eastAsia="Tahoma" w:hAnsi="Tahoma" w:cs="Tahoma"/>
          <w:sz w:val="16"/>
          <w:szCs w:val="16"/>
        </w:rPr>
        <w:t xml:space="preserve"> Різниці в часі з Україною немає.</w:t>
      </w:r>
    </w:p>
    <w:p w:rsidR="00CD5AFC" w:rsidRPr="00660BFD" w:rsidRDefault="00CD5AFC">
      <w:pPr>
        <w:spacing w:line="180" w:lineRule="exact"/>
        <w:rPr>
          <w:sz w:val="24"/>
          <w:szCs w:val="24"/>
        </w:rPr>
      </w:pPr>
    </w:p>
    <w:p w:rsidR="00CD5AFC" w:rsidRPr="00660BFD" w:rsidRDefault="00986CFE">
      <w:pPr>
        <w:spacing w:line="244" w:lineRule="auto"/>
        <w:jc w:val="both"/>
        <w:rPr>
          <w:sz w:val="20"/>
          <w:szCs w:val="20"/>
        </w:rPr>
      </w:pPr>
      <w:r w:rsidRPr="00660BFD">
        <w:rPr>
          <w:rFonts w:ascii="Tahoma" w:eastAsia="Tahoma" w:hAnsi="Tahoma" w:cs="Tahoma"/>
          <w:b/>
          <w:bCs/>
          <w:sz w:val="16"/>
          <w:szCs w:val="16"/>
        </w:rPr>
        <w:t>МОВА</w:t>
      </w:r>
      <w:r w:rsidRPr="00660BFD">
        <w:rPr>
          <w:rFonts w:ascii="Tahoma" w:eastAsia="Tahoma" w:hAnsi="Tahoma" w:cs="Tahoma"/>
          <w:sz w:val="16"/>
          <w:szCs w:val="16"/>
        </w:rPr>
        <w:t xml:space="preserve"> - турецька, в спілкуванні з іноземцем поширені англійська, німецька і російська. Арабський алфавіт нині замінений латинським, він використовується тільки для арабської мови в мечетях, школах з вивчення Корану, на предметах культу і сувенірах. Писати по-турецьки арабськими літерами заборонено законом. У різних регіонах також в ходу курдська і арабська мови. У туристичних центрах вживаються англійська, німецька, російська, французька мови. У багатьох готелях працює російськомовний персонал. Населення Туреччини близько 70 млн чоловік. Це країна з молодим населенням, більше 25% складають люди молодше 20 років.</w:t>
      </w:r>
    </w:p>
    <w:p w:rsidR="00CD5AFC" w:rsidRPr="00660BFD" w:rsidRDefault="00CD5AFC">
      <w:pPr>
        <w:spacing w:line="137" w:lineRule="exact"/>
        <w:rPr>
          <w:sz w:val="24"/>
          <w:szCs w:val="24"/>
        </w:rPr>
      </w:pPr>
    </w:p>
    <w:p w:rsidR="00CD5AFC" w:rsidRPr="00660BFD" w:rsidRDefault="00986CFE">
      <w:pPr>
        <w:spacing w:line="235" w:lineRule="auto"/>
        <w:jc w:val="both"/>
        <w:rPr>
          <w:sz w:val="20"/>
          <w:szCs w:val="20"/>
        </w:rPr>
      </w:pPr>
      <w:r w:rsidRPr="00660BFD">
        <w:rPr>
          <w:rFonts w:ascii="Tahoma" w:eastAsia="Tahoma" w:hAnsi="Tahoma" w:cs="Tahoma"/>
          <w:b/>
          <w:bCs/>
          <w:sz w:val="16"/>
          <w:szCs w:val="16"/>
        </w:rPr>
        <w:t>ГРОШОВА ОДИНИЦЯ.</w:t>
      </w:r>
      <w:r w:rsidRPr="00660BFD">
        <w:rPr>
          <w:rFonts w:ascii="Tahoma" w:eastAsia="Tahoma" w:hAnsi="Tahoma" w:cs="Tahoma"/>
          <w:sz w:val="16"/>
          <w:szCs w:val="16"/>
        </w:rPr>
        <w:t xml:space="preserve"> Турецька ліра (1 ліра = 100 курушів), обмінний курс нестабільний. Зараз в обігу знаходяться як старі банкноти (TL) гідністю 250.000, 500.000, 1.000.000, 5.000.000, 10.000.000, так і нові банкноти (YTL) номіналом 1, 5, 10, 20, 50, 100. Обмінний курс схильний до значних коливань, і тому, ми радимо не обмінювати всі гроші відразу.</w:t>
      </w:r>
    </w:p>
    <w:p w:rsidR="00CD5AFC" w:rsidRPr="00660BFD" w:rsidRDefault="00CD5AFC">
      <w:pPr>
        <w:spacing w:line="2" w:lineRule="exact"/>
        <w:rPr>
          <w:sz w:val="24"/>
          <w:szCs w:val="24"/>
        </w:rPr>
      </w:pPr>
    </w:p>
    <w:p w:rsidR="00CD5AFC" w:rsidRPr="00660BFD" w:rsidRDefault="00986CFE">
      <w:pPr>
        <w:spacing w:line="231" w:lineRule="auto"/>
        <w:jc w:val="both"/>
        <w:rPr>
          <w:sz w:val="20"/>
          <w:szCs w:val="20"/>
        </w:rPr>
      </w:pPr>
      <w:r w:rsidRPr="00660BFD">
        <w:rPr>
          <w:rFonts w:ascii="Tahoma" w:eastAsia="Tahoma" w:hAnsi="Tahoma" w:cs="Tahoma"/>
          <w:sz w:val="16"/>
          <w:szCs w:val="16"/>
        </w:rPr>
        <w:t>Валюту можна поміняти в пунктах по обміну валюти, банках, на пошті і в готелях. Майте на увазі, що майже скрізь приймають до оплати долари і євро. Міняти на «чорному ринку» досить ризиковано, тим більше, що курс практично не відрізняється.</w:t>
      </w:r>
    </w:p>
    <w:p w:rsidR="00CD5AFC" w:rsidRPr="00660BFD" w:rsidRDefault="00986CFE">
      <w:pPr>
        <w:spacing w:line="233" w:lineRule="auto"/>
        <w:rPr>
          <w:sz w:val="20"/>
          <w:szCs w:val="20"/>
        </w:rPr>
      </w:pPr>
      <w:r w:rsidRPr="00660BFD">
        <w:rPr>
          <w:rFonts w:ascii="Tahoma" w:eastAsia="Tahoma" w:hAnsi="Tahoma" w:cs="Tahoma"/>
          <w:sz w:val="16"/>
          <w:szCs w:val="16"/>
        </w:rPr>
        <w:t>При обміні зверніть увагу на те, що пункти обміну можуть брати комісію за кожну операцію. Про це повинно бути відповідне оголошення.</w:t>
      </w:r>
    </w:p>
    <w:p w:rsidR="00CD5AFC" w:rsidRPr="00660BFD" w:rsidRDefault="00986CFE">
      <w:pPr>
        <w:rPr>
          <w:sz w:val="20"/>
          <w:szCs w:val="20"/>
        </w:rPr>
      </w:pPr>
      <w:r w:rsidRPr="00660BFD">
        <w:rPr>
          <w:rFonts w:ascii="Tahoma" w:eastAsia="Tahoma" w:hAnsi="Tahoma" w:cs="Tahoma"/>
          <w:sz w:val="16"/>
          <w:szCs w:val="16"/>
        </w:rPr>
        <w:t>Банки працюють з 8.30 до 17.00 (перерва з 12.00 до 13.30), крім суботи та неділі. На курортах банки працюють щодня.</w:t>
      </w:r>
    </w:p>
    <w:p w:rsidR="00CD5AFC" w:rsidRPr="00660BFD" w:rsidRDefault="00CD5AFC">
      <w:pPr>
        <w:spacing w:line="170" w:lineRule="exact"/>
        <w:rPr>
          <w:sz w:val="24"/>
          <w:szCs w:val="24"/>
        </w:rPr>
      </w:pPr>
    </w:p>
    <w:p w:rsidR="00CD5AFC" w:rsidRPr="00660BFD" w:rsidRDefault="00986CFE">
      <w:pPr>
        <w:spacing w:line="284" w:lineRule="auto"/>
        <w:jc w:val="both"/>
        <w:rPr>
          <w:sz w:val="20"/>
          <w:szCs w:val="20"/>
        </w:rPr>
      </w:pPr>
      <w:r w:rsidRPr="00660BFD">
        <w:rPr>
          <w:rFonts w:ascii="Tahoma" w:eastAsia="Tahoma" w:hAnsi="Tahoma" w:cs="Tahoma"/>
          <w:b/>
          <w:bCs/>
          <w:sz w:val="16"/>
          <w:szCs w:val="16"/>
        </w:rPr>
        <w:t>ДОВКІЛЛЯ І САНІТАРНО-ЕПІДЕМІОЛОГІЧНИЙ СТАН.</w:t>
      </w:r>
      <w:r w:rsidRPr="00660BFD">
        <w:rPr>
          <w:rFonts w:ascii="Tahoma" w:eastAsia="Tahoma" w:hAnsi="Tahoma" w:cs="Tahoma"/>
          <w:sz w:val="16"/>
          <w:szCs w:val="16"/>
        </w:rPr>
        <w:t xml:space="preserve"> Навколишнє природне середовище на курортах Туреччини сприятливе для життєдіяльності і відпочинку людей. Санітарно-епідеміологічна обстановка задовільна.</w:t>
      </w:r>
    </w:p>
    <w:p w:rsidR="00CD5AFC" w:rsidRPr="00660BFD" w:rsidRDefault="00CD5AFC">
      <w:pPr>
        <w:spacing w:line="102" w:lineRule="exact"/>
        <w:rPr>
          <w:sz w:val="24"/>
          <w:szCs w:val="24"/>
        </w:rPr>
      </w:pPr>
    </w:p>
    <w:p w:rsidR="00CD5AFC" w:rsidRPr="00660BFD" w:rsidRDefault="00986CFE">
      <w:pPr>
        <w:spacing w:line="244" w:lineRule="auto"/>
        <w:jc w:val="both"/>
        <w:rPr>
          <w:sz w:val="20"/>
          <w:szCs w:val="20"/>
        </w:rPr>
      </w:pPr>
      <w:r w:rsidRPr="00660BFD">
        <w:rPr>
          <w:rFonts w:ascii="Tahoma" w:eastAsia="Tahoma" w:hAnsi="Tahoma" w:cs="Tahoma"/>
          <w:b/>
          <w:bCs/>
          <w:sz w:val="16"/>
          <w:szCs w:val="16"/>
        </w:rPr>
        <w:t>КЛІМАТ.</w:t>
      </w:r>
      <w:r w:rsidRPr="00660BFD">
        <w:rPr>
          <w:rFonts w:ascii="Tahoma" w:eastAsia="Tahoma" w:hAnsi="Tahoma" w:cs="Tahoma"/>
          <w:sz w:val="16"/>
          <w:szCs w:val="16"/>
        </w:rPr>
        <w:t xml:space="preserve"> Завдяки великій за площею протяжності, клімат Туреччини надзвичайно різноманітний. Центральна Туреччина - область континентального клімату з досить прохолодною сніжною зимою і жарким літом. Клімат в районі Стамбула більш м'який і вологий. Сонячно і тепло з ранньої весни до пізньої осені на Егейському та, особливо, на південному узбережжі Середземного моря. Тут найдовший купальний сезон в Європі. Зима відносно м'яка (+15 - +16 градусів С), літо вологе і жарке (+32 градуса С). В Анкарі клімат різко континентальний, в Стамбулі - середземноморський (від +5 градусів у січні до +25 градусів в липні).</w:t>
      </w:r>
    </w:p>
    <w:p w:rsidR="00CD5AFC" w:rsidRPr="00660BFD" w:rsidRDefault="00CD5AFC">
      <w:pPr>
        <w:spacing w:line="137" w:lineRule="exact"/>
        <w:rPr>
          <w:sz w:val="24"/>
          <w:szCs w:val="24"/>
        </w:rPr>
      </w:pPr>
    </w:p>
    <w:p w:rsidR="00CD5AFC" w:rsidRPr="00660BFD" w:rsidRDefault="00986CFE">
      <w:pPr>
        <w:spacing w:line="237" w:lineRule="auto"/>
        <w:jc w:val="both"/>
        <w:rPr>
          <w:sz w:val="20"/>
          <w:szCs w:val="20"/>
        </w:rPr>
      </w:pPr>
      <w:r w:rsidRPr="00660BFD">
        <w:rPr>
          <w:rFonts w:ascii="Tahoma" w:eastAsia="Tahoma" w:hAnsi="Tahoma" w:cs="Tahoma"/>
          <w:b/>
          <w:bCs/>
          <w:sz w:val="16"/>
          <w:szCs w:val="16"/>
        </w:rPr>
        <w:t>РЕЛІГІЯ.</w:t>
      </w:r>
      <w:r w:rsidRPr="00660BFD">
        <w:rPr>
          <w:rFonts w:ascii="Tahoma" w:eastAsia="Tahoma" w:hAnsi="Tahoma" w:cs="Tahoma"/>
          <w:sz w:val="16"/>
          <w:szCs w:val="16"/>
        </w:rPr>
        <w:t xml:space="preserve"> Переважна більшість населення проповідує іслам. Проте, в Туреччині свобода віросповідання, гарантована державою. Мусульмани повинні здійснювати молитву 5 разів на день, дотримуватися посту під час священного свята Рамазан. Найважливіші релігійні свята - Рамазан</w:t>
      </w:r>
    </w:p>
    <w:p w:rsidR="00CD5AFC" w:rsidRPr="00660BFD" w:rsidRDefault="00CD5AFC">
      <w:pPr>
        <w:spacing w:line="1" w:lineRule="exact"/>
        <w:rPr>
          <w:sz w:val="24"/>
          <w:szCs w:val="24"/>
        </w:rPr>
      </w:pPr>
    </w:p>
    <w:p w:rsidR="00CD5AFC" w:rsidRPr="00660BFD" w:rsidRDefault="00986CFE">
      <w:pPr>
        <w:numPr>
          <w:ilvl w:val="0"/>
          <w:numId w:val="1"/>
        </w:numPr>
        <w:tabs>
          <w:tab w:val="left" w:pos="108"/>
        </w:tabs>
        <w:spacing w:line="251" w:lineRule="auto"/>
        <w:ind w:firstLine="7"/>
        <w:jc w:val="both"/>
        <w:rPr>
          <w:rFonts w:ascii="Tahoma" w:eastAsia="Tahoma" w:hAnsi="Tahoma" w:cs="Tahoma"/>
          <w:sz w:val="16"/>
          <w:szCs w:val="16"/>
        </w:rPr>
      </w:pPr>
      <w:r w:rsidRPr="00660BFD">
        <w:rPr>
          <w:rFonts w:ascii="Tahoma" w:eastAsia="Tahoma" w:hAnsi="Tahoma" w:cs="Tahoma"/>
          <w:sz w:val="16"/>
          <w:szCs w:val="16"/>
        </w:rPr>
        <w:t>Курбан Байрам. Туреччина - світська держава, тобто релігія відділена від держави, але, незважаючи на це, багато сфер життя пройняті ісламом. Крім мусульман в Туреччині проживають грецькі, вірменські та сирійсько-православні християни, іудеї. Релігійна нетерпимість не характерна.</w:t>
      </w:r>
    </w:p>
    <w:p w:rsidR="00CD5AFC" w:rsidRPr="00660BFD" w:rsidRDefault="00CD5AFC">
      <w:pPr>
        <w:spacing w:line="130" w:lineRule="exact"/>
        <w:rPr>
          <w:sz w:val="24"/>
          <w:szCs w:val="24"/>
        </w:rPr>
      </w:pPr>
    </w:p>
    <w:p w:rsidR="00CD5AFC" w:rsidRPr="00660BFD" w:rsidRDefault="00986CFE">
      <w:pPr>
        <w:spacing w:line="233" w:lineRule="auto"/>
        <w:jc w:val="both"/>
        <w:rPr>
          <w:sz w:val="20"/>
          <w:szCs w:val="20"/>
        </w:rPr>
      </w:pPr>
      <w:r w:rsidRPr="00660BFD">
        <w:rPr>
          <w:rFonts w:ascii="Tahoma" w:eastAsia="Tahoma" w:hAnsi="Tahoma" w:cs="Tahoma"/>
          <w:b/>
          <w:bCs/>
          <w:sz w:val="16"/>
          <w:szCs w:val="16"/>
        </w:rPr>
        <w:t>СВЯТА ТА НЕРОБОЧІ ДНІ.</w:t>
      </w:r>
      <w:r w:rsidRPr="00660BFD">
        <w:rPr>
          <w:rFonts w:ascii="Tahoma" w:eastAsia="Tahoma" w:hAnsi="Tahoma" w:cs="Tahoma"/>
          <w:sz w:val="16"/>
          <w:szCs w:val="16"/>
        </w:rPr>
        <w:t xml:space="preserve"> : 1 січня - Новий рік, 23 квітня - День національного суверенітету і Свято дітей, 19 травня - День пам'яті М.К.Ататюрка і Свято молоді та спорту, 30 серпня - День перемоги, 29 жовтня - День Республіки. Ісламські релігійні свята відзначаються за місячним календарем і не мають фіксованої дати. Під час Рамазана мусульмани повинні з світанку до вечірньої молитви утримуватися від їжі, пиття, вдихання пахощів і взагалі всього, що може принести задоволення. Рамазан завершується святом Шекер-Байрам (від «шекер» - «солодкий») - триденним торжеством в колі сім'ї. Головне релігійне свято - Курбан-Байрам (свято жертвопринесення), який припадає на 40-й день після закінчення Рамазана. Курбан-Байрам означає завершення сезону паломництва в Мекку, триває 4 дні. Тим мусульманам, які можуть собі це дозволити, покладається забити баранчика або бика, дві третини туші віддаються незаможним. У ці дні можуть бути закриті багато державних і приватних організацій, в тому числі банки.</w:t>
      </w:r>
    </w:p>
    <w:p w:rsidR="00CD5AFC" w:rsidRPr="00660BFD" w:rsidRDefault="00CD5AFC">
      <w:pPr>
        <w:spacing w:line="2" w:lineRule="exact"/>
        <w:rPr>
          <w:sz w:val="24"/>
          <w:szCs w:val="24"/>
        </w:rPr>
      </w:pPr>
    </w:p>
    <w:p w:rsidR="00CD5AFC" w:rsidRPr="00660BFD" w:rsidRDefault="00986CFE">
      <w:pPr>
        <w:spacing w:line="245" w:lineRule="auto"/>
        <w:jc w:val="both"/>
        <w:rPr>
          <w:sz w:val="20"/>
          <w:szCs w:val="20"/>
        </w:rPr>
      </w:pPr>
      <w:r w:rsidRPr="00660BFD">
        <w:rPr>
          <w:rFonts w:ascii="Tahoma" w:eastAsia="Tahoma" w:hAnsi="Tahoma" w:cs="Tahoma"/>
          <w:sz w:val="16"/>
          <w:szCs w:val="16"/>
        </w:rPr>
        <w:t>Крім цих загальнодержавних свят в Туреччині проводяться багато традиційні заходи, часто приваблюють туристів. Серед найважливіших з них варто виділити верблюжі бої в Сельчуке (15-16 січня), змагання борців в Едірне (29 травня - 6 червня), урочистості на честь Хаджи Бекташ Вели в Хаджі-Бекташ (16-18 серпня), свято св. Миколи Мірлікійського в Демре, недалеко від Каша (6-8 грудня), танці дервішів в Коньї (10-12 грудня).</w:t>
      </w:r>
    </w:p>
    <w:p w:rsidR="00CD5AFC" w:rsidRPr="00660BFD" w:rsidRDefault="00CD5AFC">
      <w:pPr>
        <w:spacing w:line="134" w:lineRule="exact"/>
        <w:rPr>
          <w:sz w:val="24"/>
          <w:szCs w:val="24"/>
        </w:rPr>
      </w:pPr>
    </w:p>
    <w:p w:rsidR="00CD5AFC" w:rsidRPr="00660BFD" w:rsidRDefault="00986CFE">
      <w:pPr>
        <w:spacing w:line="234" w:lineRule="auto"/>
        <w:jc w:val="both"/>
        <w:rPr>
          <w:sz w:val="20"/>
          <w:szCs w:val="20"/>
        </w:rPr>
      </w:pPr>
      <w:r w:rsidRPr="00660BFD">
        <w:rPr>
          <w:rFonts w:ascii="Tahoma" w:eastAsia="Tahoma" w:hAnsi="Tahoma" w:cs="Tahoma"/>
          <w:b/>
          <w:bCs/>
          <w:sz w:val="16"/>
          <w:szCs w:val="16"/>
        </w:rPr>
        <w:t>ЗВИЧАЇ.</w:t>
      </w:r>
      <w:r w:rsidRPr="00660BFD">
        <w:rPr>
          <w:rFonts w:ascii="Tahoma" w:eastAsia="Tahoma" w:hAnsi="Tahoma" w:cs="Tahoma"/>
          <w:sz w:val="16"/>
          <w:szCs w:val="16"/>
        </w:rPr>
        <w:t xml:space="preserve"> Туреччина - країна з багатою культурою, на яку наклали відбиток, з одного боку, іслам, з іншого, - стародавні традиції кочівників. Коран накладає на правовірних ряд строгих заборон, які повинні неухильно дотримуватися. У священний місяць Рамазан забороняється їжа від сходу до заходу сонця. Туристам, які відвідують країну в цей час, не рекомендується вживати в публічних місцях якусь їжу або напої, палити і жувати жувальну гумку. Нехтування цим правилом може спричинити затримання поліцією за неповагу законів і традицій. Як відомо, правовірним мусульманам заборонено вживати алкоголь, тому алкогольні напої Ви можете знайти головним чином в барах готелів.</w:t>
      </w:r>
    </w:p>
    <w:p w:rsidR="00CD5AFC" w:rsidRPr="00660BFD" w:rsidRDefault="00CD5AFC">
      <w:pPr>
        <w:spacing w:line="1" w:lineRule="exact"/>
        <w:rPr>
          <w:sz w:val="24"/>
          <w:szCs w:val="24"/>
        </w:rPr>
      </w:pPr>
    </w:p>
    <w:p w:rsidR="00CD5AFC" w:rsidRPr="00660BFD" w:rsidRDefault="00986CFE">
      <w:pPr>
        <w:spacing w:line="231" w:lineRule="auto"/>
        <w:ind w:right="20"/>
        <w:jc w:val="both"/>
        <w:rPr>
          <w:sz w:val="20"/>
          <w:szCs w:val="20"/>
        </w:rPr>
      </w:pPr>
      <w:r w:rsidRPr="00660BFD">
        <w:rPr>
          <w:rFonts w:ascii="Tahoma" w:eastAsia="Tahoma" w:hAnsi="Tahoma" w:cs="Tahoma"/>
          <w:sz w:val="16"/>
          <w:szCs w:val="16"/>
        </w:rPr>
        <w:t>Стриманість і повагу обов'язкові при відвідинах мечеті, найкраще оглядати її, коли там немає богослужіння. Біля входу в мечеть, в будинок або квартиру турка належить роззувати. У багатолюдних мечетях, особливо відвідуваних туристами, взуття можна класти в поліетиленові пакети і брати з собою всередину.</w:t>
      </w:r>
    </w:p>
    <w:p w:rsidR="00CD5AFC" w:rsidRPr="00660BFD" w:rsidRDefault="00986CFE">
      <w:pPr>
        <w:spacing w:line="233" w:lineRule="auto"/>
        <w:rPr>
          <w:sz w:val="20"/>
          <w:szCs w:val="20"/>
        </w:rPr>
      </w:pPr>
      <w:r w:rsidRPr="00660BFD">
        <w:rPr>
          <w:rFonts w:ascii="Tahoma" w:eastAsia="Tahoma" w:hAnsi="Tahoma" w:cs="Tahoma"/>
          <w:sz w:val="16"/>
          <w:szCs w:val="16"/>
        </w:rPr>
        <w:t>Влітку рекомендується носити просторий одяг з бавовняної тканини. Шорти і майки поза туристичних зон Туреччини небажані.</w:t>
      </w:r>
    </w:p>
    <w:p w:rsidR="00CD5AFC" w:rsidRPr="00660BFD" w:rsidRDefault="00CD5AFC">
      <w:pPr>
        <w:spacing w:line="1" w:lineRule="exact"/>
        <w:rPr>
          <w:sz w:val="24"/>
          <w:szCs w:val="24"/>
        </w:rPr>
      </w:pPr>
    </w:p>
    <w:p w:rsidR="00CD5AFC" w:rsidRPr="00660BFD" w:rsidRDefault="00986CFE">
      <w:pPr>
        <w:numPr>
          <w:ilvl w:val="0"/>
          <w:numId w:val="2"/>
        </w:numPr>
        <w:tabs>
          <w:tab w:val="left" w:pos="161"/>
        </w:tabs>
        <w:spacing w:line="231" w:lineRule="auto"/>
        <w:ind w:firstLine="7"/>
        <w:rPr>
          <w:rFonts w:ascii="Tahoma" w:eastAsia="Tahoma" w:hAnsi="Tahoma" w:cs="Tahoma"/>
          <w:sz w:val="16"/>
          <w:szCs w:val="16"/>
        </w:rPr>
      </w:pPr>
      <w:r w:rsidRPr="00660BFD">
        <w:rPr>
          <w:rFonts w:ascii="Tahoma" w:eastAsia="Tahoma" w:hAnsi="Tahoma" w:cs="Tahoma"/>
          <w:sz w:val="16"/>
          <w:szCs w:val="16"/>
        </w:rPr>
        <w:lastRenderedPageBreak/>
        <w:t>приватне життя іноземців турки практично не втручаються, оскільки вважають, що у всіх свої закони. Великі міста в Туреччині відносно безпечні в порівнянні з іншими країнами.</w:t>
      </w:r>
    </w:p>
    <w:p w:rsidR="00CD5AFC" w:rsidRPr="00660BFD" w:rsidRDefault="00CD5AFC">
      <w:pPr>
        <w:spacing w:line="1" w:lineRule="exact"/>
        <w:rPr>
          <w:rFonts w:ascii="Tahoma" w:eastAsia="Tahoma" w:hAnsi="Tahoma" w:cs="Tahoma"/>
          <w:sz w:val="16"/>
          <w:szCs w:val="16"/>
        </w:rPr>
      </w:pPr>
    </w:p>
    <w:p w:rsidR="00CD5AFC" w:rsidRPr="003468BC" w:rsidRDefault="00986CFE" w:rsidP="003468BC">
      <w:pPr>
        <w:spacing w:line="251" w:lineRule="auto"/>
        <w:jc w:val="both"/>
        <w:rPr>
          <w:rFonts w:ascii="Tahoma" w:eastAsia="Tahoma" w:hAnsi="Tahoma" w:cs="Tahoma"/>
          <w:sz w:val="16"/>
          <w:szCs w:val="16"/>
        </w:rPr>
      </w:pPr>
      <w:r w:rsidRPr="00660BFD">
        <w:rPr>
          <w:rFonts w:ascii="Tahoma" w:eastAsia="Tahoma" w:hAnsi="Tahoma" w:cs="Tahoma"/>
          <w:sz w:val="16"/>
          <w:szCs w:val="16"/>
        </w:rPr>
        <w:t>Турки відрізняються ввічливістю і чесністю. У скрутній ситуації Вам охоче допоможуть. При спілкуванні з турками не слід квапитися. Ділову розмову потрібно починати кількома загальними фразами, наприклад, повідомити, звідки ви приїхали, куди прямуєте. Як будь-який східний народ, вони, за західними мірками, досить повільні і не дуже пунктуальні. Велике значення турки надають етикету. Дуже шанобливо вони</w:t>
      </w:r>
      <w:bookmarkStart w:id="1" w:name="page3"/>
      <w:bookmarkEnd w:id="1"/>
      <w:r w:rsidR="003468BC" w:rsidRPr="003468BC">
        <w:rPr>
          <w:rFonts w:ascii="Tahoma" w:eastAsia="Tahoma" w:hAnsi="Tahoma" w:cs="Tahoma"/>
          <w:sz w:val="16"/>
          <w:szCs w:val="16"/>
        </w:rPr>
        <w:t xml:space="preserve"> </w:t>
      </w:r>
      <w:r w:rsidRPr="00660BFD">
        <w:rPr>
          <w:rFonts w:ascii="Tahoma" w:eastAsia="Tahoma" w:hAnsi="Tahoma" w:cs="Tahoma"/>
          <w:sz w:val="16"/>
          <w:szCs w:val="16"/>
        </w:rPr>
        <w:t>відносяться до людей, які поважають їх традиції або знають хоча б пару слів турецькою мовою. В цьому випадку, Туреччина перед Вами відкриває буквально всі двері.</w:t>
      </w:r>
    </w:p>
    <w:p w:rsidR="00CD5AFC" w:rsidRPr="00660BFD" w:rsidRDefault="00986CFE">
      <w:pPr>
        <w:spacing w:line="231" w:lineRule="auto"/>
        <w:jc w:val="both"/>
        <w:rPr>
          <w:sz w:val="20"/>
          <w:szCs w:val="20"/>
        </w:rPr>
      </w:pPr>
      <w:r w:rsidRPr="00660BFD">
        <w:rPr>
          <w:rFonts w:ascii="Tahoma" w:eastAsia="Tahoma" w:hAnsi="Tahoma" w:cs="Tahoma"/>
          <w:sz w:val="16"/>
          <w:szCs w:val="16"/>
        </w:rPr>
        <w:t>На нерозуміння, а іноді і невдоволення, наштовхується пристрасть туристів до фотографування, особливо в сільській місцевості. Однак в більшості випадків досить доброзичливого погляду, жесту або питання, щоб отримати дозвіл на зйомку.</w:t>
      </w:r>
    </w:p>
    <w:p w:rsidR="00CD5AFC" w:rsidRPr="00660BFD" w:rsidRDefault="00CD5AFC">
      <w:pPr>
        <w:spacing w:line="1" w:lineRule="exact"/>
        <w:rPr>
          <w:sz w:val="20"/>
          <w:szCs w:val="20"/>
        </w:rPr>
      </w:pPr>
    </w:p>
    <w:p w:rsidR="00CD5AFC" w:rsidRPr="00660BFD" w:rsidRDefault="00986CFE">
      <w:pPr>
        <w:spacing w:line="272" w:lineRule="auto"/>
        <w:ind w:right="20"/>
        <w:jc w:val="both"/>
        <w:rPr>
          <w:sz w:val="20"/>
          <w:szCs w:val="20"/>
        </w:rPr>
      </w:pPr>
      <w:r w:rsidRPr="00660BFD">
        <w:rPr>
          <w:rFonts w:ascii="Tahoma" w:eastAsia="Tahoma" w:hAnsi="Tahoma" w:cs="Tahoma"/>
          <w:sz w:val="16"/>
          <w:szCs w:val="16"/>
        </w:rPr>
        <w:t>Роблячи покупки, майте на увазі, що в більшості магазинів діють тверді ціни. На базарі ж цілком можна поторгуватися про ціну килима або мідного вироба: тут це частина торгового ритуалу.</w:t>
      </w:r>
    </w:p>
    <w:p w:rsidR="00CD5AFC" w:rsidRPr="00660BFD" w:rsidRDefault="00CD5AFC">
      <w:pPr>
        <w:spacing w:line="112" w:lineRule="exact"/>
        <w:rPr>
          <w:sz w:val="20"/>
          <w:szCs w:val="20"/>
        </w:rPr>
      </w:pPr>
    </w:p>
    <w:p w:rsidR="00CD5AFC" w:rsidRPr="00660BFD" w:rsidRDefault="00986CFE">
      <w:pPr>
        <w:spacing w:line="239" w:lineRule="auto"/>
        <w:rPr>
          <w:sz w:val="20"/>
          <w:szCs w:val="20"/>
        </w:rPr>
      </w:pPr>
      <w:r w:rsidRPr="00660BFD">
        <w:rPr>
          <w:rFonts w:ascii="Tahoma" w:eastAsia="Tahoma" w:hAnsi="Tahoma" w:cs="Tahoma"/>
          <w:b/>
          <w:bCs/>
          <w:sz w:val="16"/>
          <w:szCs w:val="16"/>
        </w:rPr>
        <w:t>ТРАНСПОРТ.</w:t>
      </w:r>
      <w:r w:rsidRPr="00660BFD">
        <w:rPr>
          <w:rFonts w:ascii="Tahoma" w:eastAsia="Tahoma" w:hAnsi="Tahoma" w:cs="Tahoma"/>
          <w:sz w:val="16"/>
          <w:szCs w:val="16"/>
        </w:rPr>
        <w:t xml:space="preserve"> Автобус - найважливіший вид громадського транспорту Туреччини. Міжміські автобусні лінії пов'язують між собою майже всі великі міста узбережжя Туреччини. До віддалених пунктів узбережжя Туреччини можна дістатися на мікроавтобусі. Ціни на квитки дуже низькі і регулюються державою. Так само можна взяти таксі, в яких завжди встановлені таксометри. Для виїзду на екскурсії можна найняти таксі на весь день. Це буде коштувати приблизно стільки ж, скільки і прокат автомобіля. У нічний час (GECE) - з 24.00 до 6.00 діє подвійний тариф. У денний час - з 6.00 до 24.00 працюють також долмуши - маршрутні таксі - з фіксованою вартістю проїзду і зупинками в потрібних Вам місцях. У невеликих містах рух закінчується раніше, приблизно о 20.00. Якщо Ви знаходитесь не на зупинці, досить підняти руку, щоб автобус або долмуш зупинилися. За європейськими мірками поїздка на турецькому таксі коштує дуже дешево.</w:t>
      </w:r>
      <w:r w:rsidRPr="00660BFD">
        <w:rPr>
          <w:rFonts w:ascii="Tahoma" w:eastAsia="Tahoma" w:hAnsi="Tahoma" w:cs="Tahoma"/>
          <w:b/>
          <w:bCs/>
          <w:sz w:val="16"/>
          <w:szCs w:val="16"/>
        </w:rPr>
        <w:t xml:space="preserve"> Оренда автомобіля:</w:t>
      </w:r>
      <w:r w:rsidRPr="00660BFD">
        <w:rPr>
          <w:rFonts w:ascii="Tahoma" w:eastAsia="Tahoma" w:hAnsi="Tahoma" w:cs="Tahoma"/>
          <w:sz w:val="16"/>
          <w:szCs w:val="16"/>
        </w:rPr>
        <w:t xml:space="preserve"> При оренді автомобіля від Вас зажадають:</w:t>
      </w:r>
    </w:p>
    <w:p w:rsidR="00CD5AFC" w:rsidRPr="00660BFD" w:rsidRDefault="00CD5AFC">
      <w:pPr>
        <w:spacing w:line="116" w:lineRule="exact"/>
        <w:rPr>
          <w:sz w:val="20"/>
          <w:szCs w:val="20"/>
        </w:rPr>
      </w:pPr>
    </w:p>
    <w:p w:rsidR="00CD5AFC" w:rsidRPr="00660BFD" w:rsidRDefault="00986CFE">
      <w:pPr>
        <w:ind w:left="540"/>
        <w:rPr>
          <w:sz w:val="20"/>
          <w:szCs w:val="20"/>
        </w:rPr>
      </w:pPr>
      <w:r w:rsidRPr="00660BFD">
        <w:rPr>
          <w:rFonts w:ascii="Tahoma" w:eastAsia="Tahoma" w:hAnsi="Tahoma" w:cs="Tahoma"/>
          <w:sz w:val="16"/>
          <w:szCs w:val="16"/>
        </w:rPr>
        <w:t>пред'явити паспорт (або його ксерокопію, якщо паспорт забрали в готелі);</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43904" behindDoc="1" locked="0" layoutInCell="0" allowOverlap="1" wp14:anchorId="6550F539" wp14:editId="6DDC85D6">
            <wp:simplePos x="0" y="0"/>
            <wp:positionH relativeFrom="column">
              <wp:posOffset>215265</wp:posOffset>
            </wp:positionH>
            <wp:positionV relativeFrom="paragraph">
              <wp:posOffset>-67310</wp:posOffset>
            </wp:positionV>
            <wp:extent cx="33655" cy="33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водійські права (міжнародного зразка зі стажем водіння не менше року);</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44928" behindDoc="1" locked="0" layoutInCell="0" allowOverlap="1" wp14:anchorId="400765CB" wp14:editId="76D8EABE">
            <wp:simplePos x="0" y="0"/>
            <wp:positionH relativeFrom="column">
              <wp:posOffset>215265</wp:posOffset>
            </wp:positionH>
            <wp:positionV relativeFrom="paragraph">
              <wp:posOffset>-66675</wp:posOffset>
            </wp:positionV>
            <wp:extent cx="33655" cy="33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ind w:left="540"/>
        <w:rPr>
          <w:sz w:val="20"/>
          <w:szCs w:val="20"/>
        </w:rPr>
      </w:pPr>
      <w:r w:rsidRPr="00660BFD">
        <w:rPr>
          <w:rFonts w:ascii="Tahoma" w:eastAsia="Tahoma" w:hAnsi="Tahoma" w:cs="Tahoma"/>
          <w:sz w:val="16"/>
          <w:szCs w:val="16"/>
        </w:rPr>
        <w:t>надійну кредитну картку, або внести великий заставу готівкою (орієнтовно 500 доларів).</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45952" behindDoc="1" locked="0" layoutInCell="0" allowOverlap="1" wp14:anchorId="7AB27E98" wp14:editId="2CAF8BED">
            <wp:simplePos x="0" y="0"/>
            <wp:positionH relativeFrom="column">
              <wp:posOffset>215265</wp:posOffset>
            </wp:positionH>
            <wp:positionV relativeFrom="paragraph">
              <wp:posOffset>-71120</wp:posOffset>
            </wp:positionV>
            <wp:extent cx="33655" cy="3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CD5AFC">
      <w:pPr>
        <w:spacing w:line="129" w:lineRule="exact"/>
        <w:rPr>
          <w:sz w:val="20"/>
          <w:szCs w:val="20"/>
        </w:rPr>
      </w:pPr>
    </w:p>
    <w:p w:rsidR="00CD5AFC" w:rsidRPr="00660BFD" w:rsidRDefault="00986CFE">
      <w:pPr>
        <w:spacing w:line="232" w:lineRule="auto"/>
        <w:jc w:val="both"/>
        <w:rPr>
          <w:sz w:val="20"/>
          <w:szCs w:val="20"/>
        </w:rPr>
      </w:pPr>
      <w:r w:rsidRPr="00660BFD">
        <w:rPr>
          <w:rFonts w:ascii="Tahoma" w:eastAsia="Tahoma" w:hAnsi="Tahoma" w:cs="Tahoma"/>
          <w:sz w:val="16"/>
          <w:szCs w:val="16"/>
        </w:rPr>
        <w:t>Якщо Ви берете машину через готель, можливо, все це може і не знадобиться. Нижня вікова межа, починаючи з якої дозволяється брати напрокат малолітражку - 19 років, машину побільше - 24 роки, дорогу - 27 років. Якщо машина постраждала при аварії або по якій-небудь іншій причині, то ні в якому разі не чіпайте її з місця до прибуття поліції і попросіть дати Вам протокол про аварію. Потім протягом 48 годин зв'яжіться з компанією, у якої Ви орендували машину.</w:t>
      </w:r>
    </w:p>
    <w:p w:rsidR="00CD5AFC" w:rsidRPr="00660BFD" w:rsidRDefault="00CD5AFC">
      <w:pPr>
        <w:spacing w:line="3" w:lineRule="exact"/>
        <w:rPr>
          <w:sz w:val="20"/>
          <w:szCs w:val="20"/>
        </w:rPr>
      </w:pPr>
    </w:p>
    <w:p w:rsidR="00CD5AFC" w:rsidRPr="00660BFD" w:rsidRDefault="00986CFE">
      <w:pPr>
        <w:spacing w:line="251" w:lineRule="auto"/>
        <w:jc w:val="both"/>
        <w:rPr>
          <w:sz w:val="20"/>
          <w:szCs w:val="20"/>
        </w:rPr>
      </w:pPr>
      <w:r w:rsidRPr="00660BFD">
        <w:rPr>
          <w:rFonts w:ascii="Tahoma" w:eastAsia="Tahoma" w:hAnsi="Tahoma" w:cs="Tahoma"/>
          <w:sz w:val="16"/>
          <w:szCs w:val="16"/>
        </w:rPr>
        <w:t>Ваша страховка виявиться недійсною, якщо Ви були за кермом у стані алкогольного сп'яніння або під дією наркотиків, перевищили швидкість або не зв’язалися з компанією протягом 48 годин. Вартість оренди автомобіля на тиждень без обмеження кілометражу, включаючи страховку і податки від 400 доларів США.</w:t>
      </w:r>
    </w:p>
    <w:p w:rsidR="00CD5AFC" w:rsidRPr="00660BFD" w:rsidRDefault="00CD5AFC">
      <w:pPr>
        <w:spacing w:line="130" w:lineRule="exact"/>
        <w:rPr>
          <w:sz w:val="20"/>
          <w:szCs w:val="20"/>
        </w:rPr>
      </w:pPr>
    </w:p>
    <w:p w:rsidR="00CD5AFC" w:rsidRPr="00660BFD" w:rsidRDefault="00986CFE">
      <w:pPr>
        <w:spacing w:line="236" w:lineRule="auto"/>
        <w:jc w:val="both"/>
        <w:rPr>
          <w:sz w:val="20"/>
          <w:szCs w:val="20"/>
        </w:rPr>
      </w:pPr>
      <w:r w:rsidRPr="00660BFD">
        <w:rPr>
          <w:rFonts w:ascii="Tahoma" w:eastAsia="Tahoma" w:hAnsi="Tahoma" w:cs="Tahoma"/>
          <w:b/>
          <w:bCs/>
          <w:sz w:val="16"/>
          <w:szCs w:val="16"/>
        </w:rPr>
        <w:t>КУХНЯ.</w:t>
      </w:r>
      <w:r w:rsidRPr="00660BFD">
        <w:rPr>
          <w:rFonts w:ascii="Tahoma" w:eastAsia="Tahoma" w:hAnsi="Tahoma" w:cs="Tahoma"/>
          <w:sz w:val="16"/>
          <w:szCs w:val="16"/>
        </w:rPr>
        <w:t xml:space="preserve"> Сучасна турецька кухня сполучає в собі традиції тюркських кочових племен з черкеським, арабським і грецьким кулінарним мистецтвом. Примітно різноманітність овочевих страв. Пріоритет віддається блюдам з яловичини і баранини. Типові турецькі блюда - донер і кебаб. Відома долма, - тут використовуються помідори, кабачки, баклажани, перець і виноградне листя. Вони наповнюються рисом, горіхами, прянощами і готуються з оливковою олією і з лимоном. Національним напоєм Туреччини є раки (анісова горілка), що розбавляється водою і виходить напій, званий "лева молоко". З вин відомі: сухе Вілла Долуджа, напівсолодке Долуджа Рислінг, а також класичне анатолійське вино Дикмен. Ресторани для туристів спеціалізуються виключно на м'ясних стравах. Однак замовити можна тільки страви з яловичини, баранини або птиці, так як свинину мусульмани не їдять. Хоча Туреччина і ісламська країна, в пристойних ресторанах до обіду подаються алкогольні напої, пиво або вино. У простих трактирах цього немає. Турецьке пиво ефесськой пивоварні - вельми приємний напій, зате турецьке вино не витримує ніякої критики. Турки, як правило, п'ють за обідом айран - розбавлений водою солоний йогурт або мінеральну воду. Турецька кава мокко подається свіжозавареною і з кавовою гущею. В даний час в Туреччині проживає близько 65-70 млн. чоловік, велика частина яких - міські жителі. 82% населення - турки, 10,6% - курди. Іншу частину складають араби, греки, вірмени, іспанські євреї, черкеси та інші малі народності. На середземноморському узбережжі Туреччини сьогодні зосереджено близько 2/3 населення країни - майже 40 млн. чоловік.</w:t>
      </w:r>
    </w:p>
    <w:p w:rsidR="00CD5AFC" w:rsidRPr="00660BFD" w:rsidRDefault="00CD5AFC">
      <w:pPr>
        <w:spacing w:line="145" w:lineRule="exact"/>
        <w:rPr>
          <w:sz w:val="20"/>
          <w:szCs w:val="20"/>
        </w:rPr>
      </w:pPr>
    </w:p>
    <w:p w:rsidR="00CD5AFC" w:rsidRPr="00660BFD" w:rsidRDefault="00986CFE">
      <w:pPr>
        <w:spacing w:line="235" w:lineRule="auto"/>
        <w:jc w:val="both"/>
        <w:rPr>
          <w:sz w:val="20"/>
          <w:szCs w:val="20"/>
        </w:rPr>
      </w:pPr>
      <w:r w:rsidRPr="00660BFD">
        <w:rPr>
          <w:rFonts w:ascii="Tahoma" w:eastAsia="Tahoma" w:hAnsi="Tahoma" w:cs="Tahoma"/>
          <w:b/>
          <w:bCs/>
          <w:sz w:val="16"/>
          <w:szCs w:val="16"/>
        </w:rPr>
        <w:t>МАГАЗИНИ ТА КУПІВЛІ.</w:t>
      </w:r>
      <w:r w:rsidRPr="00660BFD">
        <w:rPr>
          <w:rFonts w:ascii="Tahoma" w:eastAsia="Tahoma" w:hAnsi="Tahoma" w:cs="Tahoma"/>
          <w:sz w:val="16"/>
          <w:szCs w:val="16"/>
        </w:rPr>
        <w:t xml:space="preserve"> Державні установи Туреччини працюють з понеділка по п'ятницю з 9.00 до 12.00 і з 13.30 до 17.30. У розпал літа установи на узбережжі після обіду закриті. Вони не працюють також під час триваючих кілька днів свят Шекер-байрам і Курбан-байрам. Магазини відкриті щодня, крім неділі, з 8.30 до 19.00, а в центрах туризму також до пізнього вечора і по неділях.</w:t>
      </w:r>
    </w:p>
    <w:p w:rsidR="00CD5AFC" w:rsidRPr="00660BFD" w:rsidRDefault="00CD5AFC">
      <w:pPr>
        <w:spacing w:line="2" w:lineRule="exact"/>
        <w:rPr>
          <w:sz w:val="20"/>
          <w:szCs w:val="20"/>
        </w:rPr>
      </w:pPr>
    </w:p>
    <w:p w:rsidR="00CD5AFC" w:rsidRPr="00660BFD" w:rsidRDefault="00986CFE">
      <w:pPr>
        <w:spacing w:line="231" w:lineRule="auto"/>
        <w:jc w:val="both"/>
        <w:rPr>
          <w:sz w:val="20"/>
          <w:szCs w:val="20"/>
        </w:rPr>
      </w:pPr>
      <w:r w:rsidRPr="00660BFD">
        <w:rPr>
          <w:rFonts w:ascii="Tahoma" w:eastAsia="Tahoma" w:hAnsi="Tahoma" w:cs="Tahoma"/>
          <w:sz w:val="16"/>
          <w:szCs w:val="16"/>
        </w:rPr>
        <w:t>Як правило, потрібно торгуватися, знижуючи ціну приблизно на третину від первісної. У Стамбулі на оптових базах можна купити вигідно ювелірні прикраси з золота за ціною $ 7 за 1 гр., в порівнянні з аналогічними прикрасами, які продаються в курортній зоні Анталії за ціною $ 12-14 за 1 гр. У Стамбульському Центрі Виробів ручної роботи є ательє, де ремісники роблять власні, унікальні роботи. У Ургюп багато виробів прикрашені місцевими дорогоцінними каменями. А в султанському палаці можна побачити стільки коштовностей, як ніде в усьому світі - про скарбницях Сходу досі ходять суперечливі чутки.</w:t>
      </w:r>
    </w:p>
    <w:p w:rsidR="00CD5AFC" w:rsidRPr="00660BFD" w:rsidRDefault="00CD5AFC">
      <w:pPr>
        <w:spacing w:line="3" w:lineRule="exact"/>
        <w:rPr>
          <w:sz w:val="20"/>
          <w:szCs w:val="20"/>
        </w:rPr>
      </w:pPr>
    </w:p>
    <w:p w:rsidR="00CD5AFC" w:rsidRPr="00660BFD" w:rsidRDefault="00986CFE">
      <w:pPr>
        <w:spacing w:line="231" w:lineRule="auto"/>
        <w:jc w:val="both"/>
        <w:rPr>
          <w:sz w:val="20"/>
          <w:szCs w:val="20"/>
        </w:rPr>
      </w:pPr>
      <w:r w:rsidRPr="00660BFD">
        <w:rPr>
          <w:rFonts w:ascii="Tahoma" w:eastAsia="Tahoma" w:hAnsi="Tahoma" w:cs="Tahoma"/>
          <w:b/>
          <w:bCs/>
          <w:sz w:val="16"/>
          <w:szCs w:val="16"/>
        </w:rPr>
        <w:t>Турецькі солодощі:</w:t>
      </w:r>
      <w:r w:rsidRPr="00660BFD">
        <w:rPr>
          <w:rFonts w:ascii="Tahoma" w:eastAsia="Tahoma" w:hAnsi="Tahoma" w:cs="Tahoma"/>
          <w:sz w:val="16"/>
          <w:szCs w:val="16"/>
        </w:rPr>
        <w:t xml:space="preserve"> ласощі, зроблене з висушених горіхів, фруктів, сиропу, і кукурудзяного крохмалю, називається лукум, усіма тут улюблений. Це слово також використовується в арабській мові як звернення до чуттєвої жінки. Кращий лукум - в Хаджі Бекір в Стамбулі, але Ви можете знайти його в кожному сувенірному магазині.</w:t>
      </w:r>
    </w:p>
    <w:p w:rsidR="00CD5AFC" w:rsidRPr="00660BFD" w:rsidRDefault="00CD5AFC">
      <w:pPr>
        <w:spacing w:line="2" w:lineRule="exact"/>
        <w:rPr>
          <w:sz w:val="20"/>
          <w:szCs w:val="20"/>
        </w:rPr>
      </w:pPr>
    </w:p>
    <w:p w:rsidR="00CD5AFC" w:rsidRPr="00660BFD" w:rsidRDefault="00986CFE">
      <w:pPr>
        <w:spacing w:line="231" w:lineRule="auto"/>
        <w:jc w:val="both"/>
        <w:rPr>
          <w:sz w:val="20"/>
          <w:szCs w:val="20"/>
        </w:rPr>
      </w:pPr>
      <w:r w:rsidRPr="00660BFD">
        <w:rPr>
          <w:rFonts w:ascii="Tahoma" w:eastAsia="Tahoma" w:hAnsi="Tahoma" w:cs="Tahoma"/>
          <w:b/>
          <w:bCs/>
          <w:sz w:val="16"/>
          <w:szCs w:val="16"/>
        </w:rPr>
        <w:t>Килими:</w:t>
      </w:r>
      <w:r w:rsidRPr="00660BFD">
        <w:rPr>
          <w:rFonts w:ascii="Tahoma" w:eastAsia="Tahoma" w:hAnsi="Tahoma" w:cs="Tahoma"/>
          <w:sz w:val="16"/>
          <w:szCs w:val="16"/>
        </w:rPr>
        <w:t xml:space="preserve"> Будьте обережні при покупці вузликових килимів (халов) і безворсових килимів (келім) - виробів ручної роботи, на виробництві яких зайняті найчастіше жінки. Цей продукт експорту Туреччини користується сьогодні, мабуть, найвищим попитом. Необхідно ще до поїздки в Туреччину вивчити цей ринок, щоб, торгуючись, вміти оцінювати вартість того чи іншого виробу. Вузлики (у ворсових килимів) і утук (у безворсових), а також нитки основи повинні бути вовняними (корисну пораду: підпаліть нитку - бавовна згорить без запаху, шерсть при горінні видає сильний специфічний запах).</w:t>
      </w:r>
    </w:p>
    <w:p w:rsidR="00CD5AFC" w:rsidRPr="00660BFD" w:rsidRDefault="00CD5AFC">
      <w:pPr>
        <w:spacing w:line="3" w:lineRule="exact"/>
        <w:rPr>
          <w:sz w:val="20"/>
          <w:szCs w:val="20"/>
        </w:rPr>
      </w:pPr>
    </w:p>
    <w:p w:rsidR="00CD5AFC" w:rsidRPr="00660BFD" w:rsidRDefault="00986CFE">
      <w:pPr>
        <w:spacing w:line="231" w:lineRule="auto"/>
        <w:jc w:val="both"/>
        <w:rPr>
          <w:sz w:val="20"/>
          <w:szCs w:val="20"/>
        </w:rPr>
      </w:pPr>
      <w:r w:rsidRPr="00660BFD">
        <w:rPr>
          <w:rFonts w:ascii="Tahoma" w:eastAsia="Tahoma" w:hAnsi="Tahoma" w:cs="Tahoma"/>
          <w:b/>
          <w:bCs/>
          <w:sz w:val="16"/>
          <w:szCs w:val="16"/>
        </w:rPr>
        <w:t>Глиняний посуд і кераміка:</w:t>
      </w:r>
      <w:r w:rsidRPr="00660BFD">
        <w:rPr>
          <w:rFonts w:ascii="Tahoma" w:eastAsia="Tahoma" w:hAnsi="Tahoma" w:cs="Tahoma"/>
          <w:sz w:val="16"/>
          <w:szCs w:val="16"/>
        </w:rPr>
        <w:t xml:space="preserve"> Ці мистецтва процвітали в імперії Османа, кваліфіковані майстри якої знали, як удосконалити червоний корал і кобальтову синь. До сих пір ніхто не може відтворити інтенсивність цих кольорів. Зичайні, але завжди приголомшливі вироби з порцеляни на білій глині роблять в Кутайе і продають по всій Туреччині.</w:t>
      </w:r>
    </w:p>
    <w:p w:rsidR="00CD5AFC" w:rsidRPr="00660BFD" w:rsidRDefault="00986CFE">
      <w:pPr>
        <w:spacing w:line="233" w:lineRule="auto"/>
        <w:rPr>
          <w:sz w:val="20"/>
          <w:szCs w:val="20"/>
        </w:rPr>
      </w:pPr>
      <w:r w:rsidRPr="00660BFD">
        <w:rPr>
          <w:rFonts w:ascii="Tahoma" w:eastAsia="Tahoma" w:hAnsi="Tahoma" w:cs="Tahoma"/>
          <w:b/>
          <w:bCs/>
          <w:sz w:val="16"/>
          <w:szCs w:val="16"/>
        </w:rPr>
        <w:t>Текстиль:</w:t>
      </w:r>
      <w:r w:rsidRPr="00660BFD">
        <w:rPr>
          <w:rFonts w:ascii="Tahoma" w:eastAsia="Tahoma" w:hAnsi="Tahoma" w:cs="Tahoma"/>
          <w:sz w:val="16"/>
          <w:szCs w:val="16"/>
        </w:rPr>
        <w:t xml:space="preserve"> Ні для кого не секрет, що Туреччина експортує величезну кількість текстилю, поставляє сировину для таких відомих марок, як</w:t>
      </w:r>
    </w:p>
    <w:p w:rsidR="00CD5AFC" w:rsidRPr="00660BFD" w:rsidRDefault="00986CFE">
      <w:pPr>
        <w:spacing w:line="232" w:lineRule="auto"/>
        <w:rPr>
          <w:sz w:val="20"/>
          <w:szCs w:val="20"/>
        </w:rPr>
      </w:pPr>
      <w:r w:rsidRPr="00660BFD">
        <w:rPr>
          <w:rFonts w:ascii="Tahoma" w:eastAsia="Tahoma" w:hAnsi="Tahoma" w:cs="Tahoma"/>
          <w:sz w:val="16"/>
          <w:szCs w:val="16"/>
          <w:lang w:val="en-US"/>
        </w:rPr>
        <w:t xml:space="preserve">Calvin Klein, OP </w:t>
      </w:r>
      <w:r w:rsidRPr="00660BFD">
        <w:rPr>
          <w:rFonts w:ascii="Tahoma" w:eastAsia="Tahoma" w:hAnsi="Tahoma" w:cs="Tahoma"/>
          <w:sz w:val="16"/>
          <w:szCs w:val="16"/>
        </w:rPr>
        <w:t>та</w:t>
      </w:r>
      <w:r w:rsidRPr="00660BFD">
        <w:rPr>
          <w:rFonts w:ascii="Tahoma" w:eastAsia="Tahoma" w:hAnsi="Tahoma" w:cs="Tahoma"/>
          <w:sz w:val="16"/>
          <w:szCs w:val="16"/>
          <w:lang w:val="en-US"/>
        </w:rPr>
        <w:t xml:space="preserve"> </w:t>
      </w:r>
      <w:r w:rsidRPr="00660BFD">
        <w:rPr>
          <w:rFonts w:ascii="Tahoma" w:eastAsia="Tahoma" w:hAnsi="Tahoma" w:cs="Tahoma"/>
          <w:sz w:val="16"/>
          <w:szCs w:val="16"/>
        </w:rPr>
        <w:t>ін</w:t>
      </w:r>
      <w:r w:rsidRPr="00660BFD">
        <w:rPr>
          <w:rFonts w:ascii="Tahoma" w:eastAsia="Tahoma" w:hAnsi="Tahoma" w:cs="Tahoma"/>
          <w:sz w:val="16"/>
          <w:szCs w:val="16"/>
          <w:lang w:val="en-US"/>
        </w:rPr>
        <w:t xml:space="preserve">. </w:t>
      </w:r>
      <w:r w:rsidRPr="00660BFD">
        <w:rPr>
          <w:rFonts w:ascii="Tahoma" w:eastAsia="Tahoma" w:hAnsi="Tahoma" w:cs="Tahoma"/>
          <w:sz w:val="16"/>
          <w:szCs w:val="16"/>
        </w:rPr>
        <w:t>Бурса і Памуккале відомі якістю товару (ціни на хороші товари починаються від $ 5). А Бурса відома ще і шовками!</w:t>
      </w:r>
    </w:p>
    <w:p w:rsidR="00CD5AFC" w:rsidRPr="00660BFD" w:rsidRDefault="00986CFE">
      <w:pPr>
        <w:spacing w:line="232" w:lineRule="auto"/>
        <w:rPr>
          <w:sz w:val="20"/>
          <w:szCs w:val="20"/>
        </w:rPr>
      </w:pPr>
      <w:r w:rsidRPr="00660BFD">
        <w:rPr>
          <w:rFonts w:ascii="Tahoma" w:eastAsia="Tahoma" w:hAnsi="Tahoma" w:cs="Tahoma"/>
          <w:b/>
          <w:bCs/>
          <w:sz w:val="16"/>
          <w:szCs w:val="16"/>
        </w:rPr>
        <w:t>Мідь:</w:t>
      </w:r>
      <w:r w:rsidRPr="00660BFD">
        <w:rPr>
          <w:rFonts w:ascii="Tahoma" w:eastAsia="Tahoma" w:hAnsi="Tahoma" w:cs="Tahoma"/>
          <w:sz w:val="16"/>
          <w:szCs w:val="16"/>
        </w:rPr>
        <w:t xml:space="preserve"> Турки використовують мідь для всього, ймовірно тому що вона виглядає так красиво! (Особливо біла мідь). Мідна обробка предметів</w:t>
      </w:r>
    </w:p>
    <w:p w:rsidR="00CD5AFC" w:rsidRPr="00660BFD" w:rsidRDefault="00986CFE">
      <w:pPr>
        <w:spacing w:line="231" w:lineRule="auto"/>
        <w:rPr>
          <w:sz w:val="20"/>
          <w:szCs w:val="20"/>
        </w:rPr>
      </w:pPr>
      <w:r w:rsidRPr="00660BFD">
        <w:rPr>
          <w:rFonts w:ascii="Tahoma" w:eastAsia="Tahoma" w:hAnsi="Tahoma" w:cs="Tahoma"/>
          <w:sz w:val="16"/>
          <w:szCs w:val="16"/>
        </w:rPr>
        <w:t>інтер'єру - це типовий турецький стиль. Ті сяючі білі кулі, які Ви бачите в хамамах, - теж мідь. У пошуках найвигідніших цін і самого широкого</w:t>
      </w:r>
    </w:p>
    <w:p w:rsidR="00CD5AFC" w:rsidRPr="00660BFD" w:rsidRDefault="00986CFE">
      <w:pPr>
        <w:spacing w:line="232" w:lineRule="auto"/>
        <w:rPr>
          <w:sz w:val="20"/>
          <w:szCs w:val="20"/>
        </w:rPr>
      </w:pPr>
      <w:r w:rsidRPr="00660BFD">
        <w:rPr>
          <w:rFonts w:ascii="Tahoma" w:eastAsia="Tahoma" w:hAnsi="Tahoma" w:cs="Tahoma"/>
          <w:sz w:val="16"/>
          <w:szCs w:val="16"/>
        </w:rPr>
        <w:t>вибору прямуйте до Чадірджілар Чаддесі, біля Великого Базару, або Бакірджілар Чаршісі, близько цитаделі в Анкарі.</w:t>
      </w:r>
    </w:p>
    <w:p w:rsidR="00CD5AFC" w:rsidRPr="00660BFD" w:rsidRDefault="00986CFE">
      <w:pPr>
        <w:spacing w:line="231" w:lineRule="auto"/>
        <w:ind w:right="20"/>
        <w:jc w:val="both"/>
        <w:rPr>
          <w:sz w:val="20"/>
          <w:szCs w:val="20"/>
        </w:rPr>
      </w:pPr>
      <w:r w:rsidRPr="00660BFD">
        <w:rPr>
          <w:rFonts w:ascii="Tahoma" w:eastAsia="Tahoma" w:hAnsi="Tahoma" w:cs="Tahoma"/>
          <w:b/>
          <w:bCs/>
          <w:sz w:val="16"/>
          <w:szCs w:val="16"/>
        </w:rPr>
        <w:t>Шкіра:</w:t>
      </w:r>
      <w:r w:rsidRPr="00660BFD">
        <w:rPr>
          <w:rFonts w:ascii="Tahoma" w:eastAsia="Tahoma" w:hAnsi="Tahoma" w:cs="Tahoma"/>
          <w:sz w:val="16"/>
          <w:szCs w:val="16"/>
        </w:rPr>
        <w:t xml:space="preserve"> її цінують навіть італійські експерти. Стамбул - столиця турецької шкіри, з магазинами, сконцентрованими на Великому Базарі і частково в магазинах Султан-Ахмета.</w:t>
      </w:r>
    </w:p>
    <w:p w:rsidR="00CD5AFC" w:rsidRPr="00660BFD" w:rsidRDefault="00CD5AFC">
      <w:pPr>
        <w:spacing w:line="1" w:lineRule="exact"/>
        <w:rPr>
          <w:sz w:val="20"/>
          <w:szCs w:val="20"/>
        </w:rPr>
      </w:pPr>
    </w:p>
    <w:p w:rsidR="00CD5AFC" w:rsidRPr="00660BFD" w:rsidRDefault="00986CFE">
      <w:pPr>
        <w:spacing w:line="231" w:lineRule="auto"/>
        <w:jc w:val="both"/>
        <w:rPr>
          <w:sz w:val="20"/>
          <w:szCs w:val="20"/>
        </w:rPr>
      </w:pPr>
      <w:r w:rsidRPr="00660BFD">
        <w:rPr>
          <w:rFonts w:ascii="Tahoma" w:eastAsia="Tahoma" w:hAnsi="Tahoma" w:cs="Tahoma"/>
          <w:b/>
          <w:bCs/>
          <w:sz w:val="16"/>
          <w:szCs w:val="16"/>
        </w:rPr>
        <w:t>Спеції, риба, оливкова олія та інша турецька провізія:</w:t>
      </w:r>
      <w:r w:rsidRPr="00660BFD">
        <w:rPr>
          <w:rFonts w:ascii="Tahoma" w:eastAsia="Tahoma" w:hAnsi="Tahoma" w:cs="Tahoma"/>
          <w:sz w:val="16"/>
          <w:szCs w:val="16"/>
        </w:rPr>
        <w:t xml:space="preserve"> екзотика Сходу постає в повній красі на Єгипетському Базарі Спецій в Стамбулі. Там легко можна знайти більше п'яти різних видів шафрану за цінами, що гарантує, що Ви одвезете додому зразок кожного. У спеціальних маленьких магазинчиках (сарджютеріс) на Рибному Базарі в Бейоглу маринують і продають різноманітні привабливі шматочки, в запечатаних флягах, щоб було зручніше транспортувати додому.</w:t>
      </w:r>
    </w:p>
    <w:p w:rsidR="00CD5AFC" w:rsidRPr="00660BFD" w:rsidRDefault="00CD5AFC">
      <w:pPr>
        <w:spacing w:line="2" w:lineRule="exact"/>
        <w:rPr>
          <w:sz w:val="20"/>
          <w:szCs w:val="20"/>
        </w:rPr>
      </w:pPr>
    </w:p>
    <w:p w:rsidR="00CD5AFC" w:rsidRPr="00660BFD" w:rsidRDefault="00986CFE">
      <w:pPr>
        <w:spacing w:line="251" w:lineRule="auto"/>
        <w:jc w:val="both"/>
        <w:rPr>
          <w:sz w:val="20"/>
          <w:szCs w:val="20"/>
        </w:rPr>
      </w:pPr>
      <w:r w:rsidRPr="00660BFD">
        <w:rPr>
          <w:rFonts w:ascii="Tahoma" w:eastAsia="Tahoma" w:hAnsi="Tahoma" w:cs="Tahoma"/>
          <w:b/>
          <w:bCs/>
          <w:sz w:val="16"/>
          <w:szCs w:val="16"/>
        </w:rPr>
        <w:lastRenderedPageBreak/>
        <w:t>Коштовності:</w:t>
      </w:r>
      <w:r w:rsidRPr="00660BFD">
        <w:rPr>
          <w:rFonts w:ascii="Tahoma" w:eastAsia="Tahoma" w:hAnsi="Tahoma" w:cs="Tahoma"/>
          <w:sz w:val="16"/>
          <w:szCs w:val="16"/>
        </w:rPr>
        <w:t xml:space="preserve"> Золото і срібло настільки гарне і настільки дешеве, що Ви неодмінно повинні здійснити покупку. У Стамбульському Центрі Виробів ручної роботи є ательє, де ремісники роблять власні унікальні роботи. У Ургюп багато виробів прикрашені місцевими дорогоцінним камінням.</w:t>
      </w:r>
    </w:p>
    <w:p w:rsidR="00CD5AFC" w:rsidRPr="00660BFD" w:rsidRDefault="00CD5AFC">
      <w:pPr>
        <w:spacing w:line="130" w:lineRule="exact"/>
        <w:rPr>
          <w:sz w:val="20"/>
          <w:szCs w:val="20"/>
        </w:rPr>
      </w:pPr>
    </w:p>
    <w:p w:rsidR="00CD5AFC" w:rsidRPr="00660BFD" w:rsidRDefault="00986CFE">
      <w:pPr>
        <w:spacing w:line="258" w:lineRule="auto"/>
        <w:jc w:val="both"/>
        <w:rPr>
          <w:sz w:val="20"/>
          <w:szCs w:val="20"/>
        </w:rPr>
      </w:pPr>
      <w:r w:rsidRPr="00660BFD">
        <w:rPr>
          <w:rFonts w:ascii="Tahoma" w:eastAsia="Tahoma" w:hAnsi="Tahoma" w:cs="Tahoma"/>
          <w:b/>
          <w:bCs/>
          <w:sz w:val="16"/>
          <w:szCs w:val="16"/>
        </w:rPr>
        <w:t>ЧАЙОВІ.</w:t>
      </w:r>
      <w:r w:rsidRPr="00660BFD">
        <w:rPr>
          <w:rFonts w:ascii="Tahoma" w:eastAsia="Tahoma" w:hAnsi="Tahoma" w:cs="Tahoma"/>
          <w:sz w:val="16"/>
          <w:szCs w:val="16"/>
        </w:rPr>
        <w:t xml:space="preserve"> Система чайових поширюється на офіціантів у барах і ресторанах, носильників, покоївок в готелях, водіїв таксі, гідів і складає 5-10% від вартості замовлення. Оплата чайових не є обов'язковою, це залежать від Вас і від наданого Вам сервісу, але якщо Клієнт залишився задоволений обслуговуванням, то чайові - ознака гарного тону.</w:t>
      </w:r>
    </w:p>
    <w:p w:rsidR="00CD5AFC" w:rsidRPr="00660BFD" w:rsidRDefault="00CD5AFC">
      <w:pPr>
        <w:spacing w:line="123" w:lineRule="exact"/>
        <w:rPr>
          <w:sz w:val="20"/>
          <w:szCs w:val="20"/>
        </w:rPr>
      </w:pPr>
    </w:p>
    <w:p w:rsidR="00CD5AFC" w:rsidRPr="00660BFD" w:rsidRDefault="00986CFE">
      <w:pPr>
        <w:spacing w:line="249" w:lineRule="auto"/>
        <w:jc w:val="both"/>
        <w:rPr>
          <w:sz w:val="20"/>
          <w:szCs w:val="20"/>
        </w:rPr>
      </w:pPr>
      <w:r w:rsidRPr="00660BFD">
        <w:rPr>
          <w:rFonts w:ascii="Tahoma" w:eastAsia="Tahoma" w:hAnsi="Tahoma" w:cs="Tahoma"/>
          <w:b/>
          <w:bCs/>
          <w:sz w:val="16"/>
          <w:szCs w:val="16"/>
        </w:rPr>
        <w:t>ТЕЛЕФОН.</w:t>
      </w:r>
      <w:r w:rsidRPr="00660BFD">
        <w:rPr>
          <w:rFonts w:ascii="Tahoma" w:eastAsia="Tahoma" w:hAnsi="Tahoma" w:cs="Tahoma"/>
          <w:sz w:val="16"/>
          <w:szCs w:val="16"/>
        </w:rPr>
        <w:t xml:space="preserve"> Турецька пошта - чорні символи «РТТ» на жовтому тлі. Головпоштамт відкритий цілодобово. Всі види телефонного зв'язку платні. Можна подзвонити додому як з готелю, так і з вуличного телефонного автомата, які розташовані близько поштових відділень. Телефонні пластикові картки продаються там же на пошті. Щоб зателефонувати в Україну необхідно набрати код 038, потім код Вашого міста і номер телефону. Код країни: 90, Анкара: 90 312, Ізмір: 90 232, Стамбул: 90 212.</w:t>
      </w:r>
    </w:p>
    <w:p w:rsidR="003468BC" w:rsidRDefault="003468BC">
      <w:pPr>
        <w:rPr>
          <w:rFonts w:ascii="Tahoma" w:eastAsia="Tahoma" w:hAnsi="Tahoma" w:cs="Tahoma"/>
          <w:b/>
          <w:bCs/>
          <w:sz w:val="16"/>
          <w:szCs w:val="16"/>
          <w:lang w:val="en-US"/>
        </w:rPr>
      </w:pPr>
      <w:bookmarkStart w:id="2" w:name="page5"/>
      <w:bookmarkEnd w:id="2"/>
    </w:p>
    <w:p w:rsidR="00CD5AFC" w:rsidRPr="00660BFD" w:rsidRDefault="00986CFE">
      <w:pPr>
        <w:rPr>
          <w:sz w:val="20"/>
          <w:szCs w:val="20"/>
        </w:rPr>
      </w:pPr>
      <w:r w:rsidRPr="00660BFD">
        <w:rPr>
          <w:rFonts w:ascii="Tahoma" w:eastAsia="Tahoma" w:hAnsi="Tahoma" w:cs="Tahoma"/>
          <w:b/>
          <w:bCs/>
          <w:sz w:val="16"/>
          <w:szCs w:val="16"/>
        </w:rPr>
        <w:t>ПРАВИЛА ОСОБИСТОЇ ГІГІЄНИ, ПОВЕДІНКИ ТА БЕЗПЕКИ.</w:t>
      </w:r>
    </w:p>
    <w:p w:rsidR="00CD5AFC" w:rsidRPr="00660BFD" w:rsidRDefault="00CD5AFC">
      <w:pPr>
        <w:spacing w:line="156" w:lineRule="exact"/>
        <w:rPr>
          <w:sz w:val="20"/>
          <w:szCs w:val="20"/>
        </w:rPr>
      </w:pPr>
    </w:p>
    <w:p w:rsidR="00CD5AFC" w:rsidRPr="00660BFD" w:rsidRDefault="00986CFE">
      <w:pPr>
        <w:ind w:left="540"/>
        <w:rPr>
          <w:sz w:val="20"/>
          <w:szCs w:val="20"/>
        </w:rPr>
      </w:pPr>
      <w:r w:rsidRPr="00660BFD">
        <w:rPr>
          <w:rFonts w:ascii="Tahoma" w:eastAsia="Tahoma" w:hAnsi="Tahoma" w:cs="Tahoma"/>
          <w:sz w:val="16"/>
          <w:szCs w:val="16"/>
        </w:rPr>
        <w:t>Не порушуйте правила безпеки, встановлені авіакомпаніями, транспортними організаціями, готелями, місцевими органами влади.</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46976" behindDoc="1" locked="0" layoutInCell="0" allowOverlap="1" wp14:anchorId="6597BC91" wp14:editId="0929ECBB">
            <wp:simplePos x="0" y="0"/>
            <wp:positionH relativeFrom="column">
              <wp:posOffset>215265</wp:posOffset>
            </wp:positionH>
            <wp:positionV relativeFrom="paragraph">
              <wp:posOffset>-67310</wp:posOffset>
            </wp:positionV>
            <wp:extent cx="33655" cy="33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Паспорт (або ксерокопію паспорта), візитну картку готелю носіть з собою.</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48000" behindDoc="1" locked="0" layoutInCell="0" allowOverlap="1" wp14:anchorId="286B848C" wp14:editId="3FC8B4B1">
            <wp:simplePos x="0" y="0"/>
            <wp:positionH relativeFrom="column">
              <wp:posOffset>215265</wp:posOffset>
            </wp:positionH>
            <wp:positionV relativeFrom="paragraph">
              <wp:posOffset>-66675</wp:posOffset>
            </wp:positionV>
            <wp:extent cx="33655" cy="33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Поважайте традиції країни, в якій перебуваєте. Пам'ятайте, що в державах з ісламською культурою слід особливо дотримуватися встановленого етикет в одязі і правила вживання будь-яких алкогольних напоїв.</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49024" behindDoc="1" locked="0" layoutInCell="0" allowOverlap="1" wp14:anchorId="11C8CF3B" wp14:editId="5FC2D79C">
            <wp:simplePos x="0" y="0"/>
            <wp:positionH relativeFrom="column">
              <wp:posOffset>215265</wp:posOffset>
            </wp:positionH>
            <wp:positionV relativeFrom="paragraph">
              <wp:posOffset>-184785</wp:posOffset>
            </wp:positionV>
            <wp:extent cx="33655" cy="33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ight="20"/>
        <w:rPr>
          <w:sz w:val="20"/>
          <w:szCs w:val="20"/>
        </w:rPr>
      </w:pPr>
      <w:r w:rsidRPr="00660BFD">
        <w:rPr>
          <w:rFonts w:ascii="Tahoma" w:eastAsia="Tahoma" w:hAnsi="Tahoma" w:cs="Tahoma"/>
          <w:sz w:val="16"/>
          <w:szCs w:val="16"/>
        </w:rPr>
        <w:t>При виникненні транспортних аварій, конфліктів з поліцією, іншими органами місцевої влади необхідно довести до відома представника приймаючої сторони або співробітників Посольства / консульства України.</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0048" behindDoc="1" locked="0" layoutInCell="0" allowOverlap="1" wp14:anchorId="50D658F5" wp14:editId="4A1F8E50">
            <wp:simplePos x="0" y="0"/>
            <wp:positionH relativeFrom="column">
              <wp:posOffset>215265</wp:posOffset>
            </wp:positionH>
            <wp:positionV relativeFrom="paragraph">
              <wp:posOffset>-184785</wp:posOffset>
            </wp:positionV>
            <wp:extent cx="33655" cy="33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3" w:lineRule="auto"/>
        <w:ind w:left="540"/>
        <w:rPr>
          <w:sz w:val="20"/>
          <w:szCs w:val="20"/>
        </w:rPr>
      </w:pPr>
      <w:r w:rsidRPr="00660BFD">
        <w:rPr>
          <w:rFonts w:ascii="Tahoma" w:eastAsia="Tahoma" w:hAnsi="Tahoma" w:cs="Tahoma"/>
          <w:sz w:val="16"/>
          <w:szCs w:val="16"/>
        </w:rPr>
        <w:t>У період туристичної подорожі Ви не маєте права на комерційну діяльність або іншу оплачувану роботу.</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1072" behindDoc="1" locked="0" layoutInCell="0" allowOverlap="1" wp14:anchorId="37A36EB3" wp14:editId="13DAA87D">
            <wp:simplePos x="0" y="0"/>
            <wp:positionH relativeFrom="column">
              <wp:posOffset>215265</wp:posOffset>
            </wp:positionH>
            <wp:positionV relativeFrom="paragraph">
              <wp:posOffset>-66675</wp:posOffset>
            </wp:positionV>
            <wp:extent cx="33655" cy="3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ight="20"/>
        <w:rPr>
          <w:sz w:val="20"/>
          <w:szCs w:val="20"/>
        </w:rPr>
      </w:pPr>
      <w:r w:rsidRPr="00660BFD">
        <w:rPr>
          <w:rFonts w:ascii="Tahoma" w:eastAsia="Tahoma" w:hAnsi="Tahoma" w:cs="Tahoma"/>
          <w:sz w:val="16"/>
          <w:szCs w:val="16"/>
        </w:rPr>
        <w:t>Не залишайте дітей одних без Вашого нагляду на пляжі, біля басейну, на водних гірках і при користуванні атракціонами. Дотримуйтесь правил безпечної поведінки на воді. Купаючись, що не покидайте зон безпечного плавання.</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2096" behindDoc="1" locked="0" layoutInCell="0" allowOverlap="1" wp14:anchorId="467E869F" wp14:editId="7EFF58FA">
            <wp:simplePos x="0" y="0"/>
            <wp:positionH relativeFrom="column">
              <wp:posOffset>215265</wp:posOffset>
            </wp:positionH>
            <wp:positionV relativeFrom="paragraph">
              <wp:posOffset>-184785</wp:posOffset>
            </wp:positionV>
            <wp:extent cx="33655" cy="33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3" w:lineRule="auto"/>
        <w:ind w:left="540"/>
        <w:rPr>
          <w:sz w:val="20"/>
          <w:szCs w:val="20"/>
        </w:rPr>
      </w:pPr>
      <w:r w:rsidRPr="00660BFD">
        <w:rPr>
          <w:rFonts w:ascii="Tahoma" w:eastAsia="Tahoma" w:hAnsi="Tahoma" w:cs="Tahoma"/>
          <w:sz w:val="16"/>
          <w:szCs w:val="16"/>
        </w:rPr>
        <w:t>Намагайтеся не плавати там, де є морські їжаки. Майте на увазі, що медузи зазвичай не становлять особливої небезпеки, але можуть</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3120" behindDoc="1" locked="0" layoutInCell="0" allowOverlap="1" wp14:anchorId="25055925" wp14:editId="5939B0B0">
            <wp:simplePos x="0" y="0"/>
            <wp:positionH relativeFrom="column">
              <wp:posOffset>215265</wp:posOffset>
            </wp:positionH>
            <wp:positionV relativeFrom="paragraph">
              <wp:posOffset>-66675</wp:posOffset>
            </wp:positionV>
            <wp:extent cx="33655" cy="33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викликати неприємні опіки.</w:t>
      </w:r>
    </w:p>
    <w:p w:rsidR="00CD5AFC" w:rsidRPr="00660BFD" w:rsidRDefault="00986CFE">
      <w:pPr>
        <w:spacing w:line="232" w:lineRule="auto"/>
        <w:ind w:left="540"/>
        <w:rPr>
          <w:sz w:val="20"/>
          <w:szCs w:val="20"/>
        </w:rPr>
      </w:pPr>
      <w:r w:rsidRPr="00660BFD">
        <w:rPr>
          <w:rFonts w:ascii="Tahoma" w:eastAsia="Tahoma" w:hAnsi="Tahoma" w:cs="Tahoma"/>
          <w:sz w:val="16"/>
          <w:szCs w:val="16"/>
        </w:rPr>
        <w:t>Мийте руки перед їжею.</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4144" behindDoc="1" locked="0" layoutInCell="0" allowOverlap="1" wp14:anchorId="153C3E62" wp14:editId="43320566">
            <wp:simplePos x="0" y="0"/>
            <wp:positionH relativeFrom="column">
              <wp:posOffset>215265</wp:posOffset>
            </wp:positionH>
            <wp:positionV relativeFrom="paragraph">
              <wp:posOffset>-66675</wp:posOffset>
            </wp:positionV>
            <wp:extent cx="33655" cy="336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Не пийте сиру воду, особливо з відкритих водойм. Для пиття рекомендується використовувати мінеральну воду, яку можна придбати в магазинах і барах готелю.</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5168" behindDoc="1" locked="0" layoutInCell="0" allowOverlap="1" wp14:anchorId="7106050D" wp14:editId="0EFCAC40">
            <wp:simplePos x="0" y="0"/>
            <wp:positionH relativeFrom="column">
              <wp:posOffset>215265</wp:posOffset>
            </wp:positionH>
            <wp:positionV relativeFrom="paragraph">
              <wp:posOffset>-184785</wp:posOffset>
            </wp:positionV>
            <wp:extent cx="33655" cy="33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3" w:lineRule="auto"/>
        <w:ind w:left="540"/>
        <w:rPr>
          <w:sz w:val="20"/>
          <w:szCs w:val="20"/>
        </w:rPr>
      </w:pPr>
      <w:r w:rsidRPr="00660BFD">
        <w:rPr>
          <w:rFonts w:ascii="Tahoma" w:eastAsia="Tahoma" w:hAnsi="Tahoma" w:cs="Tahoma"/>
          <w:sz w:val="16"/>
          <w:szCs w:val="16"/>
        </w:rPr>
        <w:t>З метою відлякування комарів і мошок застосовуйте репеленти.</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6192" behindDoc="1" locked="0" layoutInCell="0" allowOverlap="1" wp14:anchorId="0E68D5B7" wp14:editId="66DB8560">
            <wp:simplePos x="0" y="0"/>
            <wp:positionH relativeFrom="column">
              <wp:posOffset>215265</wp:posOffset>
            </wp:positionH>
            <wp:positionV relativeFrom="paragraph">
              <wp:posOffset>-66675</wp:posOffset>
            </wp:positionV>
            <wp:extent cx="33655" cy="336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Будьте обережні з сонцем! Воно особливо небезпечно з одинадцятої години ранку до третьої години дня. Якщо Ваша шкіра відрізняється особливою чутливістю, радимо Вам заздалегідь запастися захисними засобами. Не забудьте і про сонцезахисні окуляри. Візьміть в подорож індивідуальну аптечку з необхідним Вам набором ліків. Сформуйте аптечку першої допомоги, яка допоможе Вам при легких нездужання, заощадить час на пошуки лікарських засобів і позбавить від проблем спілкування іноземною мовою. Крім того, багато ліків мають за кордоном інші найменування.</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7216" behindDoc="1" locked="0" layoutInCell="0" allowOverlap="1" wp14:anchorId="0E98A10D" wp14:editId="106715CA">
            <wp:simplePos x="0" y="0"/>
            <wp:positionH relativeFrom="column">
              <wp:posOffset>215265</wp:posOffset>
            </wp:positionH>
            <wp:positionV relativeFrom="paragraph">
              <wp:posOffset>-539115</wp:posOffset>
            </wp:positionV>
            <wp:extent cx="33655" cy="33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r w:rsidRPr="00660BFD">
        <w:rPr>
          <w:noProof/>
          <w:sz w:val="20"/>
          <w:szCs w:val="20"/>
        </w:rPr>
        <w:drawing>
          <wp:anchor distT="0" distB="0" distL="114300" distR="114300" simplePos="0" relativeHeight="251658240" behindDoc="1" locked="0" layoutInCell="0" allowOverlap="1" wp14:anchorId="5DBBA459" wp14:editId="029CCC7E">
            <wp:simplePos x="0" y="0"/>
            <wp:positionH relativeFrom="column">
              <wp:posOffset>215265</wp:posOffset>
            </wp:positionH>
            <wp:positionV relativeFrom="paragraph">
              <wp:posOffset>-302260</wp:posOffset>
            </wp:positionV>
            <wp:extent cx="33655" cy="336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Замовляючи страви в ресторані, пам'ятайте, що незнайомі Вам страви можуть бути жирними і гострими, в той час як в будь-якому ресторані Ви можете завжди замовити . страви європейської кухні, які напевно не зіпсують Вашого самопочуття. З одягу ми радимо Вам віддати перевагу бавовні або змішаним тканинам на бавовняної основі.</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59264" behindDoc="1" locked="0" layoutInCell="0" allowOverlap="1" wp14:anchorId="545DAF4D" wp14:editId="291AF94A">
            <wp:simplePos x="0" y="0"/>
            <wp:positionH relativeFrom="column">
              <wp:posOffset>215265</wp:posOffset>
            </wp:positionH>
            <wp:positionV relativeFrom="paragraph">
              <wp:posOffset>-302895</wp:posOffset>
            </wp:positionV>
            <wp:extent cx="33655" cy="33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r w:rsidRPr="00660BFD">
        <w:rPr>
          <w:noProof/>
          <w:sz w:val="20"/>
          <w:szCs w:val="20"/>
        </w:rPr>
        <w:drawing>
          <wp:anchor distT="0" distB="0" distL="114300" distR="114300" simplePos="0" relativeHeight="251660288" behindDoc="1" locked="0" layoutInCell="0" allowOverlap="1" wp14:anchorId="0ADA4DF9" wp14:editId="73EE04DF">
            <wp:simplePos x="0" y="0"/>
            <wp:positionH relativeFrom="column">
              <wp:posOffset>215265</wp:posOffset>
            </wp:positionH>
            <wp:positionV relativeFrom="paragraph">
              <wp:posOffset>-66040</wp:posOffset>
            </wp:positionV>
            <wp:extent cx="33655" cy="33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jc w:val="both"/>
        <w:rPr>
          <w:sz w:val="20"/>
          <w:szCs w:val="20"/>
        </w:rPr>
      </w:pPr>
      <w:r w:rsidRPr="00660BFD">
        <w:rPr>
          <w:rFonts w:ascii="Tahoma" w:eastAsia="Tahoma" w:hAnsi="Tahoma" w:cs="Tahoma"/>
          <w:sz w:val="16"/>
          <w:szCs w:val="16"/>
        </w:rPr>
        <w:t>Не рекомендується носити з собою великі готівкові суми. Крадіжки грошей і речей у туристів трапляються досить часто, як і махінації з фальшивими доларами. Не слід виймати з гаманця на очах у всіх великі суми грошей. Незважаючи на те, що в Туреччині закони надзвичайно суворі до грабіжникам, щоб уникнути небезпеки на вулицях, рекомендуємо стежити за своїми сумочками і гаманцями, особливо в великих містах і туристичних центрах. До числа місць підвищеної небезпеки відносяться вокзали, автозаправні станції, ринки. Будьте обережні і не залишайте речі без нагляду, особливо в громадському транспорті і при трансфері. Залишаючи автобус на зупинках, в тому числі під час екскурсій, не залишайте в ньому ручну поклажу, особливо цінні речі і гроші. Відповідальність за збереження ручної поклажі, лежить на пасажирі. Автомобілі радимо залишати на стоянках, що охороняються і в гаражах готелів, і не залишати цінні речі в машині на увазі.</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1312" behindDoc="1" locked="0" layoutInCell="0" allowOverlap="1" wp14:anchorId="0D3DE0CA" wp14:editId="19E56FF0">
            <wp:simplePos x="0" y="0"/>
            <wp:positionH relativeFrom="column">
              <wp:posOffset>215265</wp:posOffset>
            </wp:positionH>
            <wp:positionV relativeFrom="paragraph">
              <wp:posOffset>-892810</wp:posOffset>
            </wp:positionV>
            <wp:extent cx="33655" cy="33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jc w:val="both"/>
        <w:rPr>
          <w:sz w:val="20"/>
          <w:szCs w:val="20"/>
        </w:rPr>
      </w:pPr>
      <w:r w:rsidRPr="00660BFD">
        <w:rPr>
          <w:rFonts w:ascii="Tahoma" w:eastAsia="Tahoma" w:hAnsi="Tahoma" w:cs="Tahoma"/>
          <w:sz w:val="16"/>
          <w:szCs w:val="16"/>
        </w:rPr>
        <w:t>Важливі документи, готівкові гроші і коштовності краще зберігати в сейфі готелю або номера. Якщо в номері немає сейфа, його можна взяти в оренду за невелику плату у адміністрації готелю або здати на зберігання портьє в сейф на рецепції (бажано в запечатаному конверті з Вашим підписом). У готелі можуть діяти обмеження по сумі валюти і цінностей, які можуть зберігатися в сейфі готелю або номера. Майте на увазі, що готель не несе відповідальність за пропажу речей з Вашого номера.</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2336" behindDoc="1" locked="0" layoutInCell="0" allowOverlap="1" wp14:anchorId="120419C4" wp14:editId="425D23EF">
            <wp:simplePos x="0" y="0"/>
            <wp:positionH relativeFrom="column">
              <wp:posOffset>215265</wp:posOffset>
            </wp:positionH>
            <wp:positionV relativeFrom="paragraph">
              <wp:posOffset>-421005</wp:posOffset>
            </wp:positionV>
            <wp:extent cx="33655" cy="336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ight="20"/>
        <w:jc w:val="both"/>
        <w:rPr>
          <w:sz w:val="20"/>
          <w:szCs w:val="20"/>
        </w:rPr>
      </w:pPr>
      <w:r w:rsidRPr="00660BFD">
        <w:rPr>
          <w:rFonts w:ascii="Tahoma" w:eastAsia="Tahoma" w:hAnsi="Tahoma" w:cs="Tahoma"/>
          <w:sz w:val="16"/>
          <w:szCs w:val="16"/>
        </w:rPr>
        <w:t>Не приносьте на пляж рушники або інвентар з номера без отримання попереднього дозволу, в багатьох готелях забороняється виносити з номера рушники на пляж або до басейну.</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3360" behindDoc="1" locked="0" layoutInCell="0" allowOverlap="1" wp14:anchorId="0A38565A" wp14:editId="2E557BF6">
            <wp:simplePos x="0" y="0"/>
            <wp:positionH relativeFrom="column">
              <wp:posOffset>215265</wp:posOffset>
            </wp:positionH>
            <wp:positionV relativeFrom="paragraph">
              <wp:posOffset>-184785</wp:posOffset>
            </wp:positionV>
            <wp:extent cx="33655" cy="336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3" w:lineRule="auto"/>
        <w:ind w:left="540"/>
        <w:rPr>
          <w:sz w:val="20"/>
          <w:szCs w:val="20"/>
        </w:rPr>
      </w:pPr>
      <w:r w:rsidRPr="00660BFD">
        <w:rPr>
          <w:rFonts w:ascii="Tahoma" w:eastAsia="Tahoma" w:hAnsi="Tahoma" w:cs="Tahoma"/>
          <w:sz w:val="16"/>
          <w:szCs w:val="16"/>
        </w:rPr>
        <w:t>Якщо в номері є міні бар, то всі напої і закуски, взяті з нього, повинні бути оплачені.</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4384" behindDoc="1" locked="0" layoutInCell="0" allowOverlap="1" wp14:anchorId="208147DD" wp14:editId="1AAEA54E">
            <wp:simplePos x="0" y="0"/>
            <wp:positionH relativeFrom="column">
              <wp:posOffset>215265</wp:posOffset>
            </wp:positionH>
            <wp:positionV relativeFrom="paragraph">
              <wp:posOffset>-66675</wp:posOffset>
            </wp:positionV>
            <wp:extent cx="33655" cy="336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Категорично забороняється палити в ліжку.</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5408" behindDoc="1" locked="0" layoutInCell="0" allowOverlap="1" wp14:anchorId="390867C5" wp14:editId="1281C085">
            <wp:simplePos x="0" y="0"/>
            <wp:positionH relativeFrom="column">
              <wp:posOffset>215265</wp:posOffset>
            </wp:positionH>
            <wp:positionV relativeFrom="paragraph">
              <wp:posOffset>-66675</wp:posOffset>
            </wp:positionV>
            <wp:extent cx="33655" cy="336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jc w:val="both"/>
        <w:rPr>
          <w:sz w:val="20"/>
          <w:szCs w:val="20"/>
        </w:rPr>
      </w:pPr>
      <w:r w:rsidRPr="00660BFD">
        <w:rPr>
          <w:rFonts w:ascii="Tahoma" w:eastAsia="Tahoma" w:hAnsi="Tahoma" w:cs="Tahoma"/>
          <w:sz w:val="16"/>
          <w:szCs w:val="16"/>
        </w:rPr>
        <w:t>Перед початком подорожі зніміть фотокопію з Вашого паспорта та інших документів, що засвідчують Вашу особу (водійських прав і ін.), І авіаквитків, і зберігайте їх окремо від оригіналів.</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6432" behindDoc="1" locked="0" layoutInCell="0" allowOverlap="1" wp14:anchorId="16C35A87" wp14:editId="5F74A6F6">
            <wp:simplePos x="0" y="0"/>
            <wp:positionH relativeFrom="column">
              <wp:posOffset>215265</wp:posOffset>
            </wp:positionH>
            <wp:positionV relativeFrom="paragraph">
              <wp:posOffset>-184785</wp:posOffset>
            </wp:positionV>
            <wp:extent cx="33655" cy="336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3" w:lineRule="auto"/>
        <w:ind w:left="540"/>
        <w:rPr>
          <w:sz w:val="20"/>
          <w:szCs w:val="20"/>
        </w:rPr>
      </w:pPr>
      <w:r w:rsidRPr="00660BFD">
        <w:rPr>
          <w:rFonts w:ascii="Tahoma" w:eastAsia="Tahoma" w:hAnsi="Tahoma" w:cs="Tahoma"/>
          <w:sz w:val="16"/>
          <w:szCs w:val="16"/>
        </w:rPr>
        <w:t>У Туреччині заборонено продаж алкоголю в громадських місцях, в кафе і ресторанах, які перебувають під контролем міської влади.</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7456" behindDoc="1" locked="0" layoutInCell="0" allowOverlap="1" wp14:anchorId="193614DE" wp14:editId="4ACB58E5">
            <wp:simplePos x="0" y="0"/>
            <wp:positionH relativeFrom="column">
              <wp:posOffset>215265</wp:posOffset>
            </wp:positionH>
            <wp:positionV relativeFrom="paragraph">
              <wp:posOffset>-66675</wp:posOffset>
            </wp:positionV>
            <wp:extent cx="33655" cy="336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rPr>
          <w:sz w:val="20"/>
          <w:szCs w:val="20"/>
        </w:rPr>
      </w:pPr>
      <w:r w:rsidRPr="00660BFD">
        <w:rPr>
          <w:rFonts w:ascii="Tahoma" w:eastAsia="Tahoma" w:hAnsi="Tahoma" w:cs="Tahoma"/>
          <w:sz w:val="16"/>
          <w:szCs w:val="16"/>
        </w:rPr>
        <w:t>Майте на увазі, що в багатьох містах існує система штрафів за засмічення вулиць, а також за плювки на вулиці.</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8480" behindDoc="1" locked="0" layoutInCell="0" allowOverlap="1" wp14:anchorId="761E37A2" wp14:editId="00493805">
            <wp:simplePos x="0" y="0"/>
            <wp:positionH relativeFrom="column">
              <wp:posOffset>215265</wp:posOffset>
            </wp:positionH>
            <wp:positionV relativeFrom="paragraph">
              <wp:posOffset>-66675</wp:posOffset>
            </wp:positionV>
            <wp:extent cx="33655" cy="336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jc w:val="both"/>
        <w:rPr>
          <w:sz w:val="20"/>
          <w:szCs w:val="20"/>
        </w:rPr>
      </w:pPr>
      <w:r w:rsidRPr="00660BFD">
        <w:rPr>
          <w:rFonts w:ascii="Tahoma" w:eastAsia="Tahoma" w:hAnsi="Tahoma" w:cs="Tahoma"/>
          <w:sz w:val="16"/>
          <w:szCs w:val="16"/>
        </w:rPr>
        <w:t>Не рекомендується відвідувати мечеть під час молитви. Після закликів муедзина краще на пів години утриматися від відвідування мечеті. Слід також утриматися від відвідування мечеті в п'ятницю, особливо вранці. П'ятниця - священний день для мусульман, і Ваша поява може бути сприйнято з роздратуванням. При вході в мечеть слід зняти взуття, необхідно бути акуратно одягненим, в штани і сорочки. У шортах, коротких спідницях та футболках входити в мечеть небажано. Жінки повинні входити з покритою головою. Біля входу можна взяти косинку і довгу спідницю.</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69504" behindDoc="1" locked="0" layoutInCell="0" allowOverlap="1" wp14:anchorId="13F6B62A" wp14:editId="7AB73263">
            <wp:simplePos x="0" y="0"/>
            <wp:positionH relativeFrom="column">
              <wp:posOffset>215265</wp:posOffset>
            </wp:positionH>
            <wp:positionV relativeFrom="paragraph">
              <wp:posOffset>-539115</wp:posOffset>
            </wp:positionV>
            <wp:extent cx="33655" cy="336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jc w:val="both"/>
        <w:rPr>
          <w:sz w:val="20"/>
          <w:szCs w:val="20"/>
        </w:rPr>
      </w:pPr>
      <w:r w:rsidRPr="00660BFD">
        <w:rPr>
          <w:rFonts w:ascii="Tahoma" w:eastAsia="Tahoma" w:hAnsi="Tahoma" w:cs="Tahoma"/>
          <w:sz w:val="16"/>
          <w:szCs w:val="16"/>
        </w:rPr>
        <w:t>У всіх туристичних районах Туреччини є відділення туристичної поліції. Викликається туристична поліція просто: в кожному готелі або державній установі є номер телефону туристичної поліції. Якщо не зможете порозумітися, постарайтеся з'ясувати, як туди дістатися, і особисто відвідайте її. Там, як зможете, поясніть ситуацію і обов'язково (!) Напишіть заяву. Бажано в 2-х примірниках під розпис. Виконавши цю процедуру, ймовірність позитивного вирішення Вашого питання збільшується багаторазово.</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70528" behindDoc="1" locked="0" layoutInCell="0" allowOverlap="1" wp14:anchorId="6114F2F6" wp14:editId="7BB9A21A">
            <wp:simplePos x="0" y="0"/>
            <wp:positionH relativeFrom="column">
              <wp:posOffset>215265</wp:posOffset>
            </wp:positionH>
            <wp:positionV relativeFrom="paragraph">
              <wp:posOffset>-421005</wp:posOffset>
            </wp:positionV>
            <wp:extent cx="33655" cy="336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spacing w:line="231" w:lineRule="auto"/>
        <w:ind w:left="540"/>
        <w:jc w:val="both"/>
        <w:rPr>
          <w:sz w:val="20"/>
          <w:szCs w:val="20"/>
        </w:rPr>
      </w:pPr>
      <w:r w:rsidRPr="00660BFD">
        <w:rPr>
          <w:rFonts w:ascii="Tahoma" w:eastAsia="Tahoma" w:hAnsi="Tahoma" w:cs="Tahoma"/>
          <w:sz w:val="16"/>
          <w:szCs w:val="16"/>
        </w:rPr>
        <w:t>Якщо Вас обманули в готелі, ресторані або в магазині, слід спочатку заплатити, а потім вже кликати поліцію - інакше поліцейський прийме сторону власника. Тому, навіть якщо Ви впевнені в обмані, треба зажадати документ - підписаний чек або рахунок, заплатити,</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71552" behindDoc="1" locked="0" layoutInCell="0" allowOverlap="1" wp14:anchorId="1B8CBE60" wp14:editId="0170372E">
            <wp:simplePos x="0" y="0"/>
            <wp:positionH relativeFrom="column">
              <wp:posOffset>215265</wp:posOffset>
            </wp:positionH>
            <wp:positionV relativeFrom="paragraph">
              <wp:posOffset>-184785</wp:posOffset>
            </wp:positionV>
            <wp:extent cx="33655" cy="336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986CFE">
      <w:pPr>
        <w:numPr>
          <w:ilvl w:val="0"/>
          <w:numId w:val="3"/>
        </w:numPr>
        <w:tabs>
          <w:tab w:val="left" w:pos="696"/>
        </w:tabs>
        <w:spacing w:line="231" w:lineRule="auto"/>
        <w:ind w:left="540" w:hanging="1"/>
        <w:rPr>
          <w:rFonts w:ascii="Tahoma" w:eastAsia="Tahoma" w:hAnsi="Tahoma" w:cs="Tahoma"/>
          <w:sz w:val="16"/>
          <w:szCs w:val="16"/>
        </w:rPr>
      </w:pPr>
      <w:r w:rsidRPr="00660BFD">
        <w:rPr>
          <w:rFonts w:ascii="Tahoma" w:eastAsia="Tahoma" w:hAnsi="Tahoma" w:cs="Tahoma"/>
          <w:sz w:val="16"/>
          <w:szCs w:val="16"/>
        </w:rPr>
        <w:t>потім тільки кликати поліцію. Якщо господар винен, то він поверне гроші, але все ж порядок дій такий: спочатку платити, потім загрожувати поліцією.</w:t>
      </w:r>
    </w:p>
    <w:p w:rsidR="00CD5AFC" w:rsidRPr="00660BFD" w:rsidRDefault="00CD5AFC">
      <w:pPr>
        <w:spacing w:line="1" w:lineRule="exact"/>
        <w:rPr>
          <w:sz w:val="20"/>
          <w:szCs w:val="20"/>
        </w:rPr>
      </w:pPr>
    </w:p>
    <w:p w:rsidR="00CD5AFC" w:rsidRPr="00660BFD" w:rsidRDefault="00986CFE">
      <w:pPr>
        <w:spacing w:line="272" w:lineRule="auto"/>
        <w:ind w:left="540"/>
        <w:rPr>
          <w:sz w:val="20"/>
          <w:szCs w:val="20"/>
        </w:rPr>
      </w:pPr>
      <w:r w:rsidRPr="00660BFD">
        <w:rPr>
          <w:rFonts w:ascii="Tahoma" w:eastAsia="Tahoma" w:hAnsi="Tahoma" w:cs="Tahoma"/>
          <w:sz w:val="16"/>
          <w:szCs w:val="16"/>
        </w:rPr>
        <w:t>У Туреччині існують мирові судді. Якщо турист потрапив в аварію, але ніхто не постраждав до смерті, справа направляється до мирового судді, сторони домовляються полюбовно. Причому, до честі турків, домовляються завжди.</w:t>
      </w:r>
    </w:p>
    <w:p w:rsidR="00CD5AFC" w:rsidRPr="00660BFD" w:rsidRDefault="00986CFE">
      <w:pPr>
        <w:spacing w:line="20" w:lineRule="exact"/>
        <w:rPr>
          <w:sz w:val="20"/>
          <w:szCs w:val="20"/>
        </w:rPr>
      </w:pPr>
      <w:r w:rsidRPr="00660BFD">
        <w:rPr>
          <w:noProof/>
          <w:sz w:val="20"/>
          <w:szCs w:val="20"/>
        </w:rPr>
        <w:drawing>
          <wp:anchor distT="0" distB="0" distL="114300" distR="114300" simplePos="0" relativeHeight="251672576" behindDoc="1" locked="0" layoutInCell="0" allowOverlap="1" wp14:anchorId="49018C11" wp14:editId="5B675665">
            <wp:simplePos x="0" y="0"/>
            <wp:positionH relativeFrom="column">
              <wp:posOffset>215265</wp:posOffset>
            </wp:positionH>
            <wp:positionV relativeFrom="paragraph">
              <wp:posOffset>-226695</wp:posOffset>
            </wp:positionV>
            <wp:extent cx="33655" cy="336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CD5AFC" w:rsidRPr="00660BFD" w:rsidRDefault="00CD5AFC">
      <w:pPr>
        <w:spacing w:line="65" w:lineRule="exact"/>
        <w:rPr>
          <w:sz w:val="20"/>
          <w:szCs w:val="20"/>
        </w:rPr>
      </w:pPr>
    </w:p>
    <w:p w:rsidR="00CD5AFC" w:rsidRPr="00660BFD" w:rsidRDefault="00986CFE">
      <w:pPr>
        <w:spacing w:line="258" w:lineRule="auto"/>
        <w:jc w:val="both"/>
        <w:rPr>
          <w:sz w:val="20"/>
          <w:szCs w:val="20"/>
        </w:rPr>
      </w:pPr>
      <w:r w:rsidRPr="00660BFD">
        <w:rPr>
          <w:rFonts w:ascii="Tahoma" w:eastAsia="Tahoma" w:hAnsi="Tahoma" w:cs="Tahoma"/>
          <w:b/>
          <w:bCs/>
          <w:sz w:val="16"/>
          <w:szCs w:val="16"/>
        </w:rPr>
        <w:t>РЕКЛАМАЦІЇ.</w:t>
      </w:r>
      <w:r w:rsidRPr="00660BFD">
        <w:rPr>
          <w:rFonts w:ascii="Tahoma" w:eastAsia="Tahoma" w:hAnsi="Tahoma" w:cs="Tahoma"/>
          <w:sz w:val="16"/>
          <w:szCs w:val="16"/>
        </w:rPr>
        <w:t xml:space="preserve"> Якщо Ви вважаєте, що будь-які послуги Вам виявляються неналежним чином, ми рекомендуємо в першу чергу зв'язатися по телефону з гідом і / або офісом приймаючої сторони і / або агентством, де Ви придбали тур. У разі незадоволення претензії на місці Ви маєте право направити письмову претензію продавцеві туру.</w:t>
      </w:r>
    </w:p>
    <w:p w:rsidR="00CD5AFC" w:rsidRPr="00660BFD" w:rsidRDefault="00CD5AFC">
      <w:pPr>
        <w:spacing w:line="123" w:lineRule="exact"/>
        <w:rPr>
          <w:sz w:val="20"/>
          <w:szCs w:val="20"/>
        </w:rPr>
      </w:pPr>
    </w:p>
    <w:p w:rsidR="00CD5AFC" w:rsidRPr="00660BFD" w:rsidRDefault="00986CFE">
      <w:pPr>
        <w:rPr>
          <w:sz w:val="20"/>
          <w:szCs w:val="20"/>
        </w:rPr>
      </w:pPr>
      <w:r w:rsidRPr="00660BFD">
        <w:rPr>
          <w:rFonts w:ascii="Tahoma" w:eastAsia="Tahoma" w:hAnsi="Tahoma" w:cs="Tahoma"/>
          <w:b/>
          <w:bCs/>
          <w:sz w:val="16"/>
          <w:szCs w:val="16"/>
        </w:rPr>
        <w:t>Будемо вдячні за будь-які відгуки про роботу нашої компанії</w:t>
      </w:r>
    </w:p>
    <w:p w:rsidR="00CD5AFC" w:rsidRPr="00660BFD" w:rsidRDefault="00CD5AFC">
      <w:pPr>
        <w:spacing w:line="3" w:lineRule="exact"/>
        <w:rPr>
          <w:sz w:val="20"/>
          <w:szCs w:val="20"/>
        </w:rPr>
      </w:pPr>
    </w:p>
    <w:p w:rsidR="00CD5AFC" w:rsidRPr="00660BFD" w:rsidRDefault="00986CFE">
      <w:pPr>
        <w:rPr>
          <w:rFonts w:ascii="Tahoma" w:eastAsia="Tahoma" w:hAnsi="Tahoma" w:cs="Tahoma"/>
          <w:sz w:val="16"/>
          <w:szCs w:val="16"/>
          <w:lang w:val="en-US"/>
        </w:rPr>
      </w:pPr>
      <w:r w:rsidRPr="00660BFD">
        <w:rPr>
          <w:rFonts w:ascii="Tahoma" w:eastAsia="Tahoma" w:hAnsi="Tahoma" w:cs="Tahoma"/>
          <w:sz w:val="16"/>
          <w:szCs w:val="16"/>
          <w:lang w:val="en-US"/>
        </w:rPr>
        <w:t xml:space="preserve">E-mail: </w:t>
      </w:r>
      <w:bookmarkStart w:id="3" w:name="_GoBack"/>
      <w:bookmarkEnd w:id="3"/>
      <w:r w:rsidR="00C50009">
        <w:rPr>
          <w:rFonts w:ascii="Tahoma" w:eastAsia="Tahoma" w:hAnsi="Tahoma" w:cs="Tahoma"/>
          <w:sz w:val="16"/>
          <w:szCs w:val="16"/>
          <w:u w:val="single"/>
          <w:lang w:val="en-US"/>
        </w:rPr>
        <w:fldChar w:fldCharType="begin"/>
      </w:r>
      <w:r w:rsidR="00C50009">
        <w:rPr>
          <w:rFonts w:ascii="Tahoma" w:eastAsia="Tahoma" w:hAnsi="Tahoma" w:cs="Tahoma"/>
          <w:sz w:val="16"/>
          <w:szCs w:val="16"/>
          <w:u w:val="single"/>
          <w:lang w:val="en-US"/>
        </w:rPr>
        <w:instrText xml:space="preserve"> HYPERLINK "mailto:info@longitours</w:instrText>
      </w:r>
      <w:r w:rsidR="00C50009" w:rsidRPr="00660BFD">
        <w:rPr>
          <w:rFonts w:ascii="Tahoma" w:eastAsia="Tahoma" w:hAnsi="Tahoma" w:cs="Tahoma"/>
          <w:sz w:val="16"/>
          <w:szCs w:val="16"/>
          <w:u w:val="single"/>
          <w:lang w:val="en-US"/>
        </w:rPr>
        <w:instrText>.com.ua</w:instrText>
      </w:r>
      <w:r w:rsidR="00C50009">
        <w:rPr>
          <w:rFonts w:ascii="Tahoma" w:eastAsia="Tahoma" w:hAnsi="Tahoma" w:cs="Tahoma"/>
          <w:sz w:val="16"/>
          <w:szCs w:val="16"/>
          <w:u w:val="single"/>
          <w:lang w:val="en-US"/>
        </w:rPr>
        <w:instrText xml:space="preserve">" </w:instrText>
      </w:r>
      <w:r w:rsidR="00C50009">
        <w:rPr>
          <w:rFonts w:ascii="Tahoma" w:eastAsia="Tahoma" w:hAnsi="Tahoma" w:cs="Tahoma"/>
          <w:sz w:val="16"/>
          <w:szCs w:val="16"/>
          <w:u w:val="single"/>
          <w:lang w:val="en-US"/>
        </w:rPr>
        <w:fldChar w:fldCharType="separate"/>
      </w:r>
      <w:r w:rsidR="00C50009" w:rsidRPr="00F756B0">
        <w:rPr>
          <w:rStyle w:val="a3"/>
          <w:rFonts w:ascii="Tahoma" w:eastAsia="Tahoma" w:hAnsi="Tahoma" w:cs="Tahoma"/>
          <w:sz w:val="16"/>
          <w:szCs w:val="16"/>
          <w:lang w:val="en-US"/>
        </w:rPr>
        <w:t>info@longitours.com.ua</w:t>
      </w:r>
      <w:r w:rsidR="00C50009">
        <w:rPr>
          <w:rFonts w:ascii="Tahoma" w:eastAsia="Tahoma" w:hAnsi="Tahoma" w:cs="Tahoma"/>
          <w:sz w:val="16"/>
          <w:szCs w:val="16"/>
          <w:u w:val="single"/>
          <w:lang w:val="en-US"/>
        </w:rPr>
        <w:fldChar w:fldCharType="end"/>
      </w:r>
    </w:p>
    <w:p w:rsidR="00CD5AFC" w:rsidRPr="00660BFD" w:rsidRDefault="00CD5AFC">
      <w:pPr>
        <w:spacing w:line="170" w:lineRule="exact"/>
        <w:rPr>
          <w:sz w:val="20"/>
          <w:szCs w:val="20"/>
          <w:lang w:val="en-US"/>
        </w:rPr>
      </w:pPr>
    </w:p>
    <w:p w:rsidR="00CD5AFC" w:rsidRDefault="00986CFE" w:rsidP="003468BC">
      <w:pPr>
        <w:jc w:val="center"/>
        <w:rPr>
          <w:rFonts w:ascii="Tahoma" w:eastAsia="Tahoma" w:hAnsi="Tahoma" w:cs="Tahoma"/>
          <w:b/>
          <w:bCs/>
          <w:sz w:val="16"/>
          <w:szCs w:val="16"/>
          <w:lang w:val="en-US"/>
        </w:rPr>
      </w:pPr>
      <w:r w:rsidRPr="00660BFD">
        <w:rPr>
          <w:rFonts w:ascii="Tahoma" w:eastAsia="Tahoma" w:hAnsi="Tahoma" w:cs="Tahoma"/>
          <w:b/>
          <w:bCs/>
          <w:sz w:val="16"/>
          <w:szCs w:val="16"/>
        </w:rPr>
        <w:t>БАЖАЄМО ПРИЄМНОГО ВІДПОЧИНКУ!</w:t>
      </w:r>
    </w:p>
    <w:p w:rsidR="003468BC" w:rsidRDefault="003468BC" w:rsidP="003468BC">
      <w:pPr>
        <w:jc w:val="center"/>
        <w:rPr>
          <w:rFonts w:ascii="Tahoma" w:eastAsia="Tahoma" w:hAnsi="Tahoma" w:cs="Tahoma"/>
          <w:b/>
          <w:bCs/>
          <w:sz w:val="16"/>
          <w:szCs w:val="16"/>
          <w:lang w:val="en-US"/>
        </w:rPr>
      </w:pPr>
    </w:p>
    <w:p w:rsidR="00986CFE" w:rsidRPr="003468BC" w:rsidRDefault="00986CFE">
      <w:pPr>
        <w:rPr>
          <w:lang w:val="en-US"/>
        </w:rPr>
      </w:pPr>
    </w:p>
    <w:sectPr w:rsidR="00986CFE" w:rsidRPr="003468BC" w:rsidSect="003468B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6C"/>
    <w:multiLevelType w:val="hybridMultilevel"/>
    <w:tmpl w:val="FFAAC91A"/>
    <w:lvl w:ilvl="0" w:tplc="794CE90A">
      <w:start w:val="1"/>
      <w:numFmt w:val="bullet"/>
      <w:lvlText w:val="а"/>
      <w:lvlJc w:val="left"/>
    </w:lvl>
    <w:lvl w:ilvl="1" w:tplc="BC78D0A6">
      <w:numFmt w:val="decimal"/>
      <w:lvlText w:val=""/>
      <w:lvlJc w:val="left"/>
    </w:lvl>
    <w:lvl w:ilvl="2" w:tplc="09CC5A98">
      <w:numFmt w:val="decimal"/>
      <w:lvlText w:val=""/>
      <w:lvlJc w:val="left"/>
    </w:lvl>
    <w:lvl w:ilvl="3" w:tplc="E0000BCA">
      <w:numFmt w:val="decimal"/>
      <w:lvlText w:val=""/>
      <w:lvlJc w:val="left"/>
    </w:lvl>
    <w:lvl w:ilvl="4" w:tplc="C090F54A">
      <w:numFmt w:val="decimal"/>
      <w:lvlText w:val=""/>
      <w:lvlJc w:val="left"/>
    </w:lvl>
    <w:lvl w:ilvl="5" w:tplc="B03809F4">
      <w:numFmt w:val="decimal"/>
      <w:lvlText w:val=""/>
      <w:lvlJc w:val="left"/>
    </w:lvl>
    <w:lvl w:ilvl="6" w:tplc="11DA5B74">
      <w:numFmt w:val="decimal"/>
      <w:lvlText w:val=""/>
      <w:lvlJc w:val="left"/>
    </w:lvl>
    <w:lvl w:ilvl="7" w:tplc="08F633D8">
      <w:numFmt w:val="decimal"/>
      <w:lvlText w:val=""/>
      <w:lvlJc w:val="left"/>
    </w:lvl>
    <w:lvl w:ilvl="8" w:tplc="3FA4FADC">
      <w:numFmt w:val="decimal"/>
      <w:lvlText w:val=""/>
      <w:lvlJc w:val="left"/>
    </w:lvl>
  </w:abstractNum>
  <w:abstractNum w:abstractNumId="1">
    <w:nsid w:val="00004AE1"/>
    <w:multiLevelType w:val="hybridMultilevel"/>
    <w:tmpl w:val="EE9688AE"/>
    <w:lvl w:ilvl="0" w:tplc="068A3E52">
      <w:start w:val="1"/>
      <w:numFmt w:val="bullet"/>
      <w:lvlText w:val="У"/>
      <w:lvlJc w:val="left"/>
    </w:lvl>
    <w:lvl w:ilvl="1" w:tplc="51B29BCA">
      <w:numFmt w:val="decimal"/>
      <w:lvlText w:val=""/>
      <w:lvlJc w:val="left"/>
    </w:lvl>
    <w:lvl w:ilvl="2" w:tplc="FD1CA2DC">
      <w:numFmt w:val="decimal"/>
      <w:lvlText w:val=""/>
      <w:lvlJc w:val="left"/>
    </w:lvl>
    <w:lvl w:ilvl="3" w:tplc="644C37FE">
      <w:numFmt w:val="decimal"/>
      <w:lvlText w:val=""/>
      <w:lvlJc w:val="left"/>
    </w:lvl>
    <w:lvl w:ilvl="4" w:tplc="77EE54E0">
      <w:numFmt w:val="decimal"/>
      <w:lvlText w:val=""/>
      <w:lvlJc w:val="left"/>
    </w:lvl>
    <w:lvl w:ilvl="5" w:tplc="9438A74E">
      <w:numFmt w:val="decimal"/>
      <w:lvlText w:val=""/>
      <w:lvlJc w:val="left"/>
    </w:lvl>
    <w:lvl w:ilvl="6" w:tplc="EFE6F23A">
      <w:numFmt w:val="decimal"/>
      <w:lvlText w:val=""/>
      <w:lvlJc w:val="left"/>
    </w:lvl>
    <w:lvl w:ilvl="7" w:tplc="5B264A88">
      <w:numFmt w:val="decimal"/>
      <w:lvlText w:val=""/>
      <w:lvlJc w:val="left"/>
    </w:lvl>
    <w:lvl w:ilvl="8" w:tplc="9A646346">
      <w:numFmt w:val="decimal"/>
      <w:lvlText w:val=""/>
      <w:lvlJc w:val="left"/>
    </w:lvl>
  </w:abstractNum>
  <w:abstractNum w:abstractNumId="2">
    <w:nsid w:val="00006784"/>
    <w:multiLevelType w:val="hybridMultilevel"/>
    <w:tmpl w:val="07722278"/>
    <w:lvl w:ilvl="0" w:tplc="A2A4EE1A">
      <w:start w:val="1"/>
      <w:numFmt w:val="bullet"/>
      <w:lvlText w:val="і"/>
      <w:lvlJc w:val="left"/>
    </w:lvl>
    <w:lvl w:ilvl="1" w:tplc="F6745704">
      <w:numFmt w:val="decimal"/>
      <w:lvlText w:val=""/>
      <w:lvlJc w:val="left"/>
    </w:lvl>
    <w:lvl w:ilvl="2" w:tplc="AC2C8252">
      <w:numFmt w:val="decimal"/>
      <w:lvlText w:val=""/>
      <w:lvlJc w:val="left"/>
    </w:lvl>
    <w:lvl w:ilvl="3" w:tplc="F0989082">
      <w:numFmt w:val="decimal"/>
      <w:lvlText w:val=""/>
      <w:lvlJc w:val="left"/>
    </w:lvl>
    <w:lvl w:ilvl="4" w:tplc="37FACFF6">
      <w:numFmt w:val="decimal"/>
      <w:lvlText w:val=""/>
      <w:lvlJc w:val="left"/>
    </w:lvl>
    <w:lvl w:ilvl="5" w:tplc="89949C1A">
      <w:numFmt w:val="decimal"/>
      <w:lvlText w:val=""/>
      <w:lvlJc w:val="left"/>
    </w:lvl>
    <w:lvl w:ilvl="6" w:tplc="1206C38C">
      <w:numFmt w:val="decimal"/>
      <w:lvlText w:val=""/>
      <w:lvlJc w:val="left"/>
    </w:lvl>
    <w:lvl w:ilvl="7" w:tplc="57D4D84C">
      <w:numFmt w:val="decimal"/>
      <w:lvlText w:val=""/>
      <w:lvlJc w:val="left"/>
    </w:lvl>
    <w:lvl w:ilvl="8" w:tplc="60425EEC">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FC"/>
    <w:rsid w:val="003468BC"/>
    <w:rsid w:val="00445816"/>
    <w:rsid w:val="00660BFD"/>
    <w:rsid w:val="00986CFE"/>
    <w:rsid w:val="00C50009"/>
    <w:rsid w:val="00C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0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0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6</cp:revision>
  <dcterms:created xsi:type="dcterms:W3CDTF">2022-12-10T04:07:00Z</dcterms:created>
  <dcterms:modified xsi:type="dcterms:W3CDTF">2024-03-07T19:54:00Z</dcterms:modified>
</cp:coreProperties>
</file>